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lang w:eastAsia="ru-RU"/>
        </w:rPr>
        <w:t xml:space="preserve">Прекращение подачи электроэнергии на объекты потребителей электрической энергии (далее – потребители) участниками </w:t>
      </w:r>
      <w:proofErr w:type="gramStart"/>
      <w:r w:rsidRPr="00E759D6">
        <w:rPr>
          <w:rFonts w:ascii="Times New Roman" w:eastAsia="Times New Roman" w:hAnsi="Times New Roman" w:cs="Times New Roman"/>
          <w:b/>
          <w:bCs/>
          <w:color w:val="666666"/>
          <w:sz w:val="28"/>
          <w:szCs w:val="28"/>
          <w:lang w:eastAsia="ru-RU"/>
        </w:rPr>
        <w:t>оптового</w:t>
      </w:r>
      <w:proofErr w:type="gramEnd"/>
      <w:r w:rsidRPr="00E759D6">
        <w:rPr>
          <w:rFonts w:ascii="Times New Roman" w:eastAsia="Times New Roman" w:hAnsi="Times New Roman" w:cs="Times New Roman"/>
          <w:b/>
          <w:bCs/>
          <w:color w:val="666666"/>
          <w:sz w:val="28"/>
          <w:szCs w:val="28"/>
          <w:lang w:eastAsia="ru-RU"/>
        </w:rPr>
        <w:t xml:space="preserve"> и розничных рынков электрической энергии.</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u w:val="single"/>
          <w:lang w:eastAsia="ru-RU"/>
        </w:rPr>
        <w:t> Введение.</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lang w:eastAsia="ru-RU"/>
        </w:rPr>
        <w:t>         </w:t>
      </w:r>
      <w:r w:rsidRPr="00E759D6">
        <w:rPr>
          <w:rFonts w:ascii="Times New Roman" w:eastAsia="Times New Roman" w:hAnsi="Times New Roman" w:cs="Times New Roman"/>
          <w:color w:val="666666"/>
          <w:sz w:val="28"/>
          <w:szCs w:val="28"/>
          <w:lang w:eastAsia="ru-RU"/>
        </w:rPr>
        <w:t>Пунктом 2 ст. 546 ГК РФ предусмотрена возможность прекращение или ограничение подачи энергоснабжения в порядке, установленном законом.</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xml:space="preserve">         Таким образом, законодатель предусмотрел возможность защиты прав и законных интересов </w:t>
      </w:r>
      <w:proofErr w:type="spellStart"/>
      <w:r w:rsidRPr="00E759D6">
        <w:rPr>
          <w:rFonts w:ascii="Times New Roman" w:eastAsia="Times New Roman" w:hAnsi="Times New Roman" w:cs="Times New Roman"/>
          <w:color w:val="666666"/>
          <w:sz w:val="28"/>
          <w:szCs w:val="28"/>
          <w:lang w:eastAsia="ru-RU"/>
        </w:rPr>
        <w:t>энергосбытовых</w:t>
      </w:r>
      <w:proofErr w:type="spellEnd"/>
      <w:r w:rsidRPr="00E759D6">
        <w:rPr>
          <w:rFonts w:ascii="Times New Roman" w:eastAsia="Times New Roman" w:hAnsi="Times New Roman" w:cs="Times New Roman"/>
          <w:color w:val="666666"/>
          <w:sz w:val="28"/>
          <w:szCs w:val="28"/>
          <w:lang w:eastAsia="ru-RU"/>
        </w:rPr>
        <w:t xml:space="preserve"> или </w:t>
      </w:r>
      <w:proofErr w:type="spellStart"/>
      <w:r w:rsidRPr="00E759D6">
        <w:rPr>
          <w:rFonts w:ascii="Times New Roman" w:eastAsia="Times New Roman" w:hAnsi="Times New Roman" w:cs="Times New Roman"/>
          <w:color w:val="666666"/>
          <w:sz w:val="28"/>
          <w:szCs w:val="28"/>
          <w:lang w:eastAsia="ru-RU"/>
        </w:rPr>
        <w:t>энергоснабжающих</w:t>
      </w:r>
      <w:proofErr w:type="spellEnd"/>
      <w:r w:rsidRPr="00E759D6">
        <w:rPr>
          <w:rFonts w:ascii="Times New Roman" w:eastAsia="Times New Roman" w:hAnsi="Times New Roman" w:cs="Times New Roman"/>
          <w:color w:val="666666"/>
          <w:sz w:val="28"/>
          <w:szCs w:val="28"/>
          <w:lang w:eastAsia="ru-RU"/>
        </w:rPr>
        <w:t xml:space="preserve"> компаний в случае </w:t>
      </w:r>
      <w:r w:rsidRPr="00E759D6">
        <w:rPr>
          <w:rFonts w:ascii="Times New Roman" w:eastAsia="Times New Roman" w:hAnsi="Times New Roman" w:cs="Times New Roman"/>
          <w:color w:val="666666"/>
          <w:sz w:val="28"/>
          <w:szCs w:val="28"/>
          <w:u w:val="single"/>
          <w:lang w:eastAsia="ru-RU"/>
        </w:rPr>
        <w:t>неисполнения или ненадлежащего исполнения абонентом обязательств по оплате поставляемого ресурса</w:t>
      </w:r>
      <w:r w:rsidRPr="00E759D6">
        <w:rPr>
          <w:rFonts w:ascii="Times New Roman" w:eastAsia="Times New Roman" w:hAnsi="Times New Roman" w:cs="Times New Roman"/>
          <w:color w:val="666666"/>
          <w:sz w:val="28"/>
          <w:szCs w:val="28"/>
          <w:lang w:eastAsia="ru-RU"/>
        </w:rPr>
        <w:t>.</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lang w:eastAsia="ru-RU"/>
        </w:rPr>
        <w:t>         </w:t>
      </w:r>
      <w:proofErr w:type="gramStart"/>
      <w:r w:rsidRPr="00E759D6">
        <w:rPr>
          <w:rFonts w:ascii="Times New Roman" w:eastAsia="Times New Roman" w:hAnsi="Times New Roman" w:cs="Times New Roman"/>
          <w:b/>
          <w:bCs/>
          <w:color w:val="666666"/>
          <w:sz w:val="28"/>
          <w:szCs w:val="28"/>
          <w:u w:val="single"/>
          <w:lang w:eastAsia="ru-RU"/>
        </w:rPr>
        <w:t>Прекращение подачи или введение ограничения режима электроснабжения (основания (обстоятельства, порядок, процедура).</w:t>
      </w:r>
      <w:proofErr w:type="gramEnd"/>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Отношения субъектов розничного рынка электрической энергии в рамках осуществления процедуры по введению режима ограничения электроснабжения регулируются Правилами полного и (или) частичного ограничения электрической энергии, утвержденных Постановлением Правительства РФ от 04.05.2012 № 442 (далее – Правила № 442).</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Пунктом 2 Правил законодатель установил обстоятельства, по которым прекращается или ограничивается подача электроэнергии:</w:t>
      </w:r>
    </w:p>
    <w:p w:rsidR="00E759D6" w:rsidRPr="00E759D6" w:rsidRDefault="00E759D6" w:rsidP="00E759D6">
      <w:pPr>
        <w:numPr>
          <w:ilvl w:val="0"/>
          <w:numId w:val="1"/>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получение законного требования</w:t>
      </w:r>
      <w:r w:rsidRPr="00E759D6">
        <w:rPr>
          <w:rFonts w:ascii="Times New Roman" w:eastAsia="Times New Roman" w:hAnsi="Times New Roman" w:cs="Times New Roman"/>
          <w:color w:val="666666"/>
          <w:sz w:val="28"/>
          <w:szCs w:val="28"/>
          <w:lang w:eastAsia="ru-RU"/>
        </w:rPr>
        <w:t xml:space="preserve"> судебного пристава-исполнителя о введении ограничения режима потребления. По инициативе сетевой организации либо иного лица, к </w:t>
      </w:r>
      <w:proofErr w:type="spellStart"/>
      <w:r w:rsidRPr="00E759D6">
        <w:rPr>
          <w:rFonts w:ascii="Times New Roman" w:eastAsia="Times New Roman" w:hAnsi="Times New Roman" w:cs="Times New Roman"/>
          <w:color w:val="666666"/>
          <w:sz w:val="28"/>
          <w:szCs w:val="28"/>
          <w:lang w:eastAsia="ru-RU"/>
        </w:rPr>
        <w:t>энергопринимающим</w:t>
      </w:r>
      <w:proofErr w:type="spellEnd"/>
      <w:r w:rsidRPr="00E759D6">
        <w:rPr>
          <w:rFonts w:ascii="Times New Roman" w:eastAsia="Times New Roman" w:hAnsi="Times New Roman" w:cs="Times New Roman"/>
          <w:color w:val="666666"/>
          <w:sz w:val="28"/>
          <w:szCs w:val="28"/>
          <w:lang w:eastAsia="ru-RU"/>
        </w:rPr>
        <w:t xml:space="preserve"> устройствам и (или) </w:t>
      </w:r>
      <w:proofErr w:type="gramStart"/>
      <w:r w:rsidRPr="00E759D6">
        <w:rPr>
          <w:rFonts w:ascii="Times New Roman" w:eastAsia="Times New Roman" w:hAnsi="Times New Roman" w:cs="Times New Roman"/>
          <w:color w:val="666666"/>
          <w:sz w:val="28"/>
          <w:szCs w:val="28"/>
          <w:lang w:eastAsia="ru-RU"/>
        </w:rPr>
        <w:t>объектам</w:t>
      </w:r>
      <w:proofErr w:type="gramEnd"/>
      <w:r w:rsidRPr="00E759D6">
        <w:rPr>
          <w:rFonts w:ascii="Times New Roman" w:eastAsia="Times New Roman" w:hAnsi="Times New Roman" w:cs="Times New Roman"/>
          <w:color w:val="666666"/>
          <w:sz w:val="28"/>
          <w:szCs w:val="28"/>
          <w:lang w:eastAsia="ru-RU"/>
        </w:rPr>
        <w:t xml:space="preserve"> электроэнергетики которых технологически присоединены </w:t>
      </w:r>
      <w:proofErr w:type="spellStart"/>
      <w:r w:rsidRPr="00E759D6">
        <w:rPr>
          <w:rFonts w:ascii="Times New Roman" w:eastAsia="Times New Roman" w:hAnsi="Times New Roman" w:cs="Times New Roman"/>
          <w:color w:val="666666"/>
          <w:sz w:val="28"/>
          <w:szCs w:val="28"/>
          <w:lang w:eastAsia="ru-RU"/>
        </w:rPr>
        <w:t>энергопринимающие</w:t>
      </w:r>
      <w:proofErr w:type="spellEnd"/>
      <w:r w:rsidRPr="00E759D6">
        <w:rPr>
          <w:rFonts w:ascii="Times New Roman" w:eastAsia="Times New Roman" w:hAnsi="Times New Roman" w:cs="Times New Roman"/>
          <w:color w:val="666666"/>
          <w:sz w:val="28"/>
          <w:szCs w:val="28"/>
          <w:lang w:eastAsia="ru-RU"/>
        </w:rPr>
        <w:t xml:space="preserve"> устройства и (или) объекты электроэнергетики потребителя. </w:t>
      </w:r>
      <w:r w:rsidRPr="00E759D6">
        <w:rPr>
          <w:rFonts w:ascii="Times New Roman" w:eastAsia="Times New Roman" w:hAnsi="Times New Roman" w:cs="Times New Roman"/>
          <w:b/>
          <w:bCs/>
          <w:color w:val="666666"/>
          <w:sz w:val="28"/>
          <w:szCs w:val="28"/>
          <w:u w:val="single"/>
          <w:lang w:eastAsia="ru-RU"/>
        </w:rPr>
        <w:t>Вводится на срок, определенный в требовании судебного</w:t>
      </w:r>
      <w:r w:rsidRPr="00E759D6">
        <w:rPr>
          <w:rFonts w:ascii="Times New Roman" w:eastAsia="Times New Roman" w:hAnsi="Times New Roman" w:cs="Times New Roman"/>
          <w:color w:val="666666"/>
          <w:sz w:val="28"/>
          <w:szCs w:val="28"/>
          <w:lang w:eastAsia="ru-RU"/>
        </w:rPr>
        <w:t xml:space="preserve">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w:t>
      </w:r>
      <w:proofErr w:type="gramStart"/>
      <w:r w:rsidRPr="00E759D6">
        <w:rPr>
          <w:rFonts w:ascii="Times New Roman" w:eastAsia="Times New Roman" w:hAnsi="Times New Roman" w:cs="Times New Roman"/>
          <w:color w:val="666666"/>
          <w:sz w:val="28"/>
          <w:szCs w:val="28"/>
          <w:lang w:eastAsia="ru-RU"/>
        </w:rPr>
        <w:t>процедуры введения ограничения режима потребления</w:t>
      </w:r>
      <w:proofErr w:type="gramEnd"/>
      <w:r w:rsidRPr="00E759D6">
        <w:rPr>
          <w:rFonts w:ascii="Times New Roman" w:eastAsia="Times New Roman" w:hAnsi="Times New Roman" w:cs="Times New Roman"/>
          <w:color w:val="666666"/>
          <w:sz w:val="28"/>
          <w:szCs w:val="28"/>
          <w:lang w:eastAsia="ru-RU"/>
        </w:rPr>
        <w:t>.</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lastRenderedPageBreak/>
        <w:t> </w:t>
      </w:r>
      <w:r w:rsidRPr="00E759D6">
        <w:rPr>
          <w:rFonts w:ascii="Times New Roman" w:eastAsia="Times New Roman" w:hAnsi="Times New Roman" w:cs="Times New Roman"/>
          <w:b/>
          <w:bCs/>
          <w:color w:val="666666"/>
          <w:sz w:val="28"/>
          <w:szCs w:val="28"/>
          <w:u w:val="single"/>
          <w:lang w:eastAsia="ru-RU"/>
        </w:rPr>
        <w:t>Ограничение режима потребления</w:t>
      </w:r>
      <w:r w:rsidRPr="00E759D6">
        <w:rPr>
          <w:rFonts w:ascii="Times New Roman" w:eastAsia="Times New Roman" w:hAnsi="Times New Roman" w:cs="Times New Roman"/>
          <w:color w:val="666666"/>
          <w:sz w:val="28"/>
          <w:szCs w:val="28"/>
          <w:lang w:eastAsia="ru-RU"/>
        </w:rPr>
        <w:t> по указанному основанию, </w:t>
      </w:r>
      <w:r w:rsidRPr="00E759D6">
        <w:rPr>
          <w:rFonts w:ascii="Times New Roman" w:eastAsia="Times New Roman" w:hAnsi="Times New Roman" w:cs="Times New Roman"/>
          <w:b/>
          <w:bCs/>
          <w:color w:val="666666"/>
          <w:sz w:val="28"/>
          <w:szCs w:val="28"/>
          <w:lang w:eastAsia="ru-RU"/>
        </w:rPr>
        <w:t>вводится незамедлительно</w:t>
      </w:r>
      <w:r w:rsidRPr="00E759D6">
        <w:rPr>
          <w:rFonts w:ascii="Times New Roman" w:eastAsia="Times New Roman" w:hAnsi="Times New Roman" w:cs="Times New Roman"/>
          <w:color w:val="666666"/>
          <w:sz w:val="28"/>
          <w:szCs w:val="28"/>
          <w:lang w:eastAsia="ru-RU"/>
        </w:rPr>
        <w:t>,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 </w:t>
      </w:r>
      <w:r w:rsidRPr="00E759D6">
        <w:rPr>
          <w:rFonts w:ascii="Times New Roman" w:eastAsia="Times New Roman" w:hAnsi="Times New Roman" w:cs="Times New Roman"/>
          <w:color w:val="666666"/>
          <w:sz w:val="28"/>
          <w:szCs w:val="28"/>
          <w:u w:val="single"/>
          <w:lang w:eastAsia="ru-RU"/>
        </w:rPr>
        <w:t>Под устранением оснований</w:t>
      </w:r>
      <w:r w:rsidRPr="00E759D6">
        <w:rPr>
          <w:rFonts w:ascii="Times New Roman" w:eastAsia="Times New Roman" w:hAnsi="Times New Roman" w:cs="Times New Roman"/>
          <w:color w:val="666666"/>
          <w:sz w:val="28"/>
          <w:szCs w:val="28"/>
          <w:lang w:eastAsia="ru-RU"/>
        </w:rPr>
        <w:t xml:space="preserve">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w:t>
      </w:r>
      <w:proofErr w:type="gramStart"/>
      <w:r w:rsidRPr="00E759D6">
        <w:rPr>
          <w:rFonts w:ascii="Times New Roman" w:eastAsia="Times New Roman" w:hAnsi="Times New Roman" w:cs="Times New Roman"/>
          <w:color w:val="666666"/>
          <w:sz w:val="28"/>
          <w:szCs w:val="28"/>
          <w:lang w:eastAsia="ru-RU"/>
        </w:rPr>
        <w:t>процедуры введения ограничения режима потребления</w:t>
      </w:r>
      <w:proofErr w:type="gramEnd"/>
      <w:r w:rsidRPr="00E759D6">
        <w:rPr>
          <w:rFonts w:ascii="Times New Roman" w:eastAsia="Times New Roman" w:hAnsi="Times New Roman" w:cs="Times New Roman"/>
          <w:color w:val="666666"/>
          <w:sz w:val="28"/>
          <w:szCs w:val="28"/>
          <w:lang w:eastAsia="ru-RU"/>
        </w:rPr>
        <w:t>.</w:t>
      </w:r>
    </w:p>
    <w:p w:rsidR="00E759D6" w:rsidRPr="00E759D6" w:rsidRDefault="00E759D6" w:rsidP="00E759D6">
      <w:pPr>
        <w:numPr>
          <w:ilvl w:val="0"/>
          <w:numId w:val="2"/>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proofErr w:type="gramStart"/>
      <w:r w:rsidRPr="00E759D6">
        <w:rPr>
          <w:rFonts w:ascii="Times New Roman" w:eastAsia="Times New Roman" w:hAnsi="Times New Roman" w:cs="Times New Roman"/>
          <w:color w:val="666666"/>
          <w:sz w:val="28"/>
          <w:szCs w:val="28"/>
          <w:u w:val="single"/>
          <w:lang w:eastAsia="ru-RU"/>
        </w:rPr>
        <w:t>н</w:t>
      </w:r>
      <w:proofErr w:type="gramEnd"/>
      <w:r w:rsidRPr="00E759D6">
        <w:rPr>
          <w:rFonts w:ascii="Times New Roman" w:eastAsia="Times New Roman" w:hAnsi="Times New Roman" w:cs="Times New Roman"/>
          <w:color w:val="666666"/>
          <w:sz w:val="28"/>
          <w:szCs w:val="28"/>
          <w:u w:val="single"/>
          <w:lang w:eastAsia="ru-RU"/>
        </w:rPr>
        <w:t>арушение потребителем своих обязательств</w:t>
      </w:r>
      <w:r w:rsidRPr="00E759D6">
        <w:rPr>
          <w:rFonts w:ascii="Times New Roman" w:eastAsia="Times New Roman" w:hAnsi="Times New Roman" w:cs="Times New Roman"/>
          <w:color w:val="666666"/>
          <w:sz w:val="28"/>
          <w:szCs w:val="28"/>
          <w:lang w:eastAsia="ru-RU"/>
        </w:rPr>
        <w:t>, выразившееся в следующих действиях:</w:t>
      </w:r>
    </w:p>
    <w:p w:rsidR="00E759D6" w:rsidRPr="00E759D6" w:rsidRDefault="00E759D6" w:rsidP="00E759D6">
      <w:pPr>
        <w:numPr>
          <w:ilvl w:val="0"/>
          <w:numId w:val="2"/>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proofErr w:type="gramStart"/>
      <w:r w:rsidRPr="00E759D6">
        <w:rPr>
          <w:rFonts w:ascii="Times New Roman" w:eastAsia="Times New Roman" w:hAnsi="Times New Roman" w:cs="Times New Roman"/>
          <w:color w:val="666666"/>
          <w:sz w:val="28"/>
          <w:szCs w:val="28"/>
          <w:u w:val="single"/>
          <w:lang w:eastAsia="ru-RU"/>
        </w:rPr>
        <w:t>неисполнение или ненадлежащее исполнение</w:t>
      </w:r>
      <w:r w:rsidRPr="00E759D6">
        <w:rPr>
          <w:rFonts w:ascii="Times New Roman" w:eastAsia="Times New Roman" w:hAnsi="Times New Roman" w:cs="Times New Roman"/>
          <w:color w:val="666666"/>
          <w:sz w:val="28"/>
          <w:szCs w:val="28"/>
          <w:lang w:eastAsia="ru-RU"/>
        </w:rPr>
        <w:t xml:space="preserve">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w:t>
      </w:r>
      <w:proofErr w:type="spellStart"/>
      <w:r w:rsidRPr="00E759D6">
        <w:rPr>
          <w:rFonts w:ascii="Times New Roman" w:eastAsia="Times New Roman" w:hAnsi="Times New Roman" w:cs="Times New Roman"/>
          <w:color w:val="666666"/>
          <w:sz w:val="28"/>
          <w:szCs w:val="28"/>
          <w:lang w:eastAsia="ru-RU"/>
        </w:rPr>
        <w:t>энергосбытовой</w:t>
      </w:r>
      <w:proofErr w:type="spellEnd"/>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энергоснабжающей</w:t>
      </w:r>
      <w:proofErr w:type="spellEnd"/>
      <w:r w:rsidRPr="00E759D6">
        <w:rPr>
          <w:rFonts w:ascii="Times New Roman" w:eastAsia="Times New Roman" w:hAnsi="Times New Roman" w:cs="Times New Roman"/>
          <w:color w:val="666666"/>
          <w:sz w:val="28"/>
          <w:szCs w:val="28"/>
          <w:lang w:eastAsia="ru-RU"/>
        </w:rPr>
        <w:t xml:space="preserve">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w:t>
      </w:r>
      <w:proofErr w:type="gramEnd"/>
      <w:r w:rsidRPr="00E759D6">
        <w:rPr>
          <w:rFonts w:ascii="Times New Roman" w:eastAsia="Times New Roman" w:hAnsi="Times New Roman" w:cs="Times New Roman"/>
          <w:color w:val="666666"/>
          <w:sz w:val="28"/>
          <w:szCs w:val="28"/>
          <w:lang w:eastAsia="ru-RU"/>
        </w:rPr>
        <w:t xml:space="preserve"> (</w:t>
      </w:r>
      <w:proofErr w:type="gramStart"/>
      <w:r w:rsidRPr="00E759D6">
        <w:rPr>
          <w:rFonts w:ascii="Times New Roman" w:eastAsia="Times New Roman" w:hAnsi="Times New Roman" w:cs="Times New Roman"/>
          <w:color w:val="666666"/>
          <w:sz w:val="28"/>
          <w:szCs w:val="28"/>
          <w:lang w:eastAsia="ru-RU"/>
        </w:rPr>
        <w:t>мощности)), в том числе обязательству по предварительной оплате электрической энергии (мощности).</w:t>
      </w:r>
      <w:proofErr w:type="gramEnd"/>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color w:val="666666"/>
          <w:sz w:val="28"/>
          <w:szCs w:val="28"/>
          <w:u w:val="single"/>
          <w:lang w:eastAsia="ru-RU"/>
        </w:rPr>
        <w:t>Ограничение режима потребления</w:t>
      </w:r>
      <w:r w:rsidRPr="00E759D6">
        <w:rPr>
          <w:rFonts w:ascii="Times New Roman" w:eastAsia="Times New Roman" w:hAnsi="Times New Roman" w:cs="Times New Roman"/>
          <w:color w:val="666666"/>
          <w:sz w:val="28"/>
          <w:szCs w:val="28"/>
          <w:lang w:eastAsia="ru-RU"/>
        </w:rPr>
        <w:t> электрической энергии в связи с возникновением у потребителя задолженности </w:t>
      </w:r>
      <w:r w:rsidRPr="00E759D6">
        <w:rPr>
          <w:rFonts w:ascii="Times New Roman" w:eastAsia="Times New Roman" w:hAnsi="Times New Roman" w:cs="Times New Roman"/>
          <w:b/>
          <w:bCs/>
          <w:color w:val="666666"/>
          <w:sz w:val="28"/>
          <w:szCs w:val="28"/>
          <w:u w:val="single"/>
          <w:lang w:eastAsia="ru-RU"/>
        </w:rPr>
        <w:t>по оплате вводится по инициативе</w:t>
      </w:r>
      <w:r w:rsidRPr="00E759D6">
        <w:rPr>
          <w:rFonts w:ascii="Times New Roman" w:eastAsia="Times New Roman" w:hAnsi="Times New Roman" w:cs="Times New Roman"/>
          <w:color w:val="666666"/>
          <w:sz w:val="28"/>
          <w:szCs w:val="28"/>
          <w:lang w:eastAsia="ru-RU"/>
        </w:rPr>
        <w:t> гарантирующего поставщика (</w:t>
      </w:r>
      <w:proofErr w:type="spellStart"/>
      <w:r w:rsidRPr="00E759D6">
        <w:rPr>
          <w:rFonts w:ascii="Times New Roman" w:eastAsia="Times New Roman" w:hAnsi="Times New Roman" w:cs="Times New Roman"/>
          <w:color w:val="666666"/>
          <w:sz w:val="28"/>
          <w:szCs w:val="28"/>
          <w:lang w:eastAsia="ru-RU"/>
        </w:rPr>
        <w:t>энергосбытовой</w:t>
      </w:r>
      <w:proofErr w:type="spellEnd"/>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энергоснабжающей</w:t>
      </w:r>
      <w:proofErr w:type="spellEnd"/>
      <w:r w:rsidRPr="00E759D6">
        <w:rPr>
          <w:rFonts w:ascii="Times New Roman" w:eastAsia="Times New Roman" w:hAnsi="Times New Roman" w:cs="Times New Roman"/>
          <w:color w:val="666666"/>
          <w:sz w:val="28"/>
          <w:szCs w:val="28"/>
          <w:lang w:eastAsia="ru-RU"/>
        </w:rPr>
        <w:t xml:space="preserve">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При этом</w:t>
      </w:r>
      <w:proofErr w:type="gramStart"/>
      <w:r w:rsidRPr="00E759D6">
        <w:rPr>
          <w:rFonts w:ascii="Times New Roman" w:eastAsia="Times New Roman" w:hAnsi="Times New Roman" w:cs="Times New Roman"/>
          <w:color w:val="666666"/>
          <w:sz w:val="28"/>
          <w:szCs w:val="28"/>
          <w:lang w:eastAsia="ru-RU"/>
        </w:rPr>
        <w:t>,</w:t>
      </w:r>
      <w:proofErr w:type="gramEnd"/>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w:t>
      </w:r>
      <w:r w:rsidRPr="00E759D6">
        <w:rPr>
          <w:rFonts w:ascii="Times New Roman" w:eastAsia="Times New Roman" w:hAnsi="Times New Roman" w:cs="Times New Roman"/>
          <w:b/>
          <w:bCs/>
          <w:color w:val="666666"/>
          <w:sz w:val="28"/>
          <w:szCs w:val="28"/>
          <w:lang w:eastAsia="ru-RU"/>
        </w:rPr>
        <w:t>нергосбытовые</w:t>
      </w:r>
      <w:proofErr w:type="spellEnd"/>
      <w:r w:rsidRPr="00E759D6">
        <w:rPr>
          <w:rFonts w:ascii="Times New Roman" w:eastAsia="Times New Roman" w:hAnsi="Times New Roman" w:cs="Times New Roman"/>
          <w:b/>
          <w:bCs/>
          <w:color w:val="666666"/>
          <w:sz w:val="28"/>
          <w:szCs w:val="28"/>
          <w:lang w:eastAsia="ru-RU"/>
        </w:rPr>
        <w:t xml:space="preserve"> компании вправе выступить инициатором ограничения электроснабжения потребителя – должника при образовании задолженности в любом объеме без увеличения задолженности. </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lang w:eastAsia="ru-RU"/>
        </w:rPr>
        <w:t>Ограничение режима потребления</w:t>
      </w:r>
      <w:r w:rsidRPr="00E759D6">
        <w:rPr>
          <w:rFonts w:ascii="Times New Roman" w:eastAsia="Times New Roman" w:hAnsi="Times New Roman" w:cs="Times New Roman"/>
          <w:color w:val="666666"/>
          <w:sz w:val="28"/>
          <w:szCs w:val="28"/>
          <w:lang w:eastAsia="ru-RU"/>
        </w:rPr>
        <w:t> по указанным обстоятельствам, вводится сетевой организацией,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lang w:eastAsia="ru-RU"/>
        </w:rPr>
        <w:lastRenderedPageBreak/>
        <w:t>              </w:t>
      </w:r>
      <w:r w:rsidRPr="00E759D6">
        <w:rPr>
          <w:rFonts w:ascii="Times New Roman" w:eastAsia="Times New Roman" w:hAnsi="Times New Roman" w:cs="Times New Roman"/>
          <w:color w:val="666666"/>
          <w:sz w:val="28"/>
          <w:szCs w:val="28"/>
          <w:u w:val="single"/>
          <w:lang w:eastAsia="ru-RU"/>
        </w:rPr>
        <w:t>Под устранением оснований</w:t>
      </w:r>
      <w:r w:rsidRPr="00E759D6">
        <w:rPr>
          <w:rFonts w:ascii="Times New Roman" w:eastAsia="Times New Roman" w:hAnsi="Times New Roman" w:cs="Times New Roman"/>
          <w:color w:val="666666"/>
          <w:sz w:val="28"/>
          <w:szCs w:val="28"/>
          <w:lang w:eastAsia="ru-RU"/>
        </w:rPr>
        <w:t> для введения ограничения режима потребления понимается поступление денежных сре</w:t>
      </w:r>
      <w:proofErr w:type="gramStart"/>
      <w:r w:rsidRPr="00E759D6">
        <w:rPr>
          <w:rFonts w:ascii="Times New Roman" w:eastAsia="Times New Roman" w:hAnsi="Times New Roman" w:cs="Times New Roman"/>
          <w:color w:val="666666"/>
          <w:sz w:val="28"/>
          <w:szCs w:val="28"/>
          <w:lang w:eastAsia="ru-RU"/>
        </w:rPr>
        <w:t>дств в р</w:t>
      </w:r>
      <w:proofErr w:type="gramEnd"/>
      <w:r w:rsidRPr="00E759D6">
        <w:rPr>
          <w:rFonts w:ascii="Times New Roman" w:eastAsia="Times New Roman" w:hAnsi="Times New Roman" w:cs="Times New Roman"/>
          <w:color w:val="666666"/>
          <w:sz w:val="28"/>
          <w:szCs w:val="28"/>
          <w:lang w:eastAsia="ru-RU"/>
        </w:rPr>
        <w:t>азмере задолженности в адрес инициатора введения ограничения. </w:t>
      </w:r>
      <w:r w:rsidRPr="00E759D6">
        <w:rPr>
          <w:rFonts w:ascii="Times New Roman" w:eastAsia="Times New Roman" w:hAnsi="Times New Roman" w:cs="Times New Roman"/>
          <w:color w:val="666666"/>
          <w:sz w:val="28"/>
          <w:szCs w:val="28"/>
          <w:u w:val="single"/>
          <w:lang w:eastAsia="ru-RU"/>
        </w:rPr>
        <w:t>Возобновление подачи электрической</w:t>
      </w:r>
      <w:r w:rsidRPr="00E759D6">
        <w:rPr>
          <w:rFonts w:ascii="Times New Roman" w:eastAsia="Times New Roman" w:hAnsi="Times New Roman" w:cs="Times New Roman"/>
          <w:color w:val="666666"/>
          <w:sz w:val="28"/>
          <w:szCs w:val="28"/>
          <w:lang w:eastAsia="ru-RU"/>
        </w:rPr>
        <w:t> энергии в случае введения ограничения режима потребления,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E759D6" w:rsidRPr="00E759D6" w:rsidRDefault="00E759D6" w:rsidP="00E759D6">
      <w:pPr>
        <w:numPr>
          <w:ilvl w:val="0"/>
          <w:numId w:val="3"/>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неисполнение или ненадлежащее</w:t>
      </w:r>
      <w:r w:rsidRPr="00E759D6">
        <w:rPr>
          <w:rFonts w:ascii="Times New Roman" w:eastAsia="Times New Roman" w:hAnsi="Times New Roman" w:cs="Times New Roman"/>
          <w:color w:val="666666"/>
          <w:sz w:val="28"/>
          <w:szCs w:val="28"/>
          <w:lang w:eastAsia="ru-RU"/>
        </w:rPr>
        <w:t>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 </w:t>
      </w:r>
      <w:r w:rsidRPr="00E759D6">
        <w:rPr>
          <w:rFonts w:ascii="Times New Roman" w:eastAsia="Times New Roman" w:hAnsi="Times New Roman" w:cs="Times New Roman"/>
          <w:color w:val="666666"/>
          <w:sz w:val="28"/>
          <w:szCs w:val="28"/>
          <w:u w:val="single"/>
          <w:lang w:eastAsia="ru-RU"/>
        </w:rPr>
        <w:t>По инициативе гарантирующего</w:t>
      </w:r>
      <w:r w:rsidRPr="00E759D6">
        <w:rPr>
          <w:rFonts w:ascii="Times New Roman" w:eastAsia="Times New Roman" w:hAnsi="Times New Roman" w:cs="Times New Roman"/>
          <w:color w:val="666666"/>
          <w:sz w:val="28"/>
          <w:szCs w:val="28"/>
          <w:lang w:eastAsia="ru-RU"/>
        </w:rPr>
        <w:t> поставщика (</w:t>
      </w:r>
      <w:proofErr w:type="spellStart"/>
      <w:r w:rsidRPr="00E759D6">
        <w:rPr>
          <w:rFonts w:ascii="Times New Roman" w:eastAsia="Times New Roman" w:hAnsi="Times New Roman" w:cs="Times New Roman"/>
          <w:color w:val="666666"/>
          <w:sz w:val="28"/>
          <w:szCs w:val="28"/>
          <w:lang w:eastAsia="ru-RU"/>
        </w:rPr>
        <w:t>энергосбытовой</w:t>
      </w:r>
      <w:proofErr w:type="spellEnd"/>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энергоснабжающей</w:t>
      </w:r>
      <w:proofErr w:type="spellEnd"/>
      <w:r w:rsidRPr="00E759D6">
        <w:rPr>
          <w:rFonts w:ascii="Times New Roman" w:eastAsia="Times New Roman" w:hAnsi="Times New Roman" w:cs="Times New Roman"/>
          <w:color w:val="666666"/>
          <w:sz w:val="28"/>
          <w:szCs w:val="28"/>
          <w:lang w:eastAsia="ru-RU"/>
        </w:rPr>
        <w:t xml:space="preserve">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По инициативе сетевой организации, оказывающей потребителю услуги по передаче электрической энергии в точке, точках поставки, сформированных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в отношении которых требуется введение ограничения режима потребления. </w:t>
      </w:r>
      <w:r w:rsidRPr="00E759D6">
        <w:rPr>
          <w:rFonts w:ascii="Times New Roman" w:eastAsia="Times New Roman" w:hAnsi="Times New Roman" w:cs="Times New Roman"/>
          <w:color w:val="666666"/>
          <w:sz w:val="28"/>
          <w:szCs w:val="28"/>
          <w:u w:val="single"/>
          <w:lang w:eastAsia="ru-RU"/>
        </w:rPr>
        <w:t>Под устранением оснований</w:t>
      </w:r>
      <w:r w:rsidRPr="00E759D6">
        <w:rPr>
          <w:rFonts w:ascii="Times New Roman" w:eastAsia="Times New Roman" w:hAnsi="Times New Roman" w:cs="Times New Roman"/>
          <w:color w:val="666666"/>
          <w:sz w:val="28"/>
          <w:szCs w:val="28"/>
          <w:lang w:eastAsia="ru-RU"/>
        </w:rPr>
        <w:t> для введения ограничения режима потребления понимается поступление денежных сре</w:t>
      </w:r>
      <w:proofErr w:type="gramStart"/>
      <w:r w:rsidRPr="00E759D6">
        <w:rPr>
          <w:rFonts w:ascii="Times New Roman" w:eastAsia="Times New Roman" w:hAnsi="Times New Roman" w:cs="Times New Roman"/>
          <w:color w:val="666666"/>
          <w:sz w:val="28"/>
          <w:szCs w:val="28"/>
          <w:lang w:eastAsia="ru-RU"/>
        </w:rPr>
        <w:t>дств в р</w:t>
      </w:r>
      <w:proofErr w:type="gramEnd"/>
      <w:r w:rsidRPr="00E759D6">
        <w:rPr>
          <w:rFonts w:ascii="Times New Roman" w:eastAsia="Times New Roman" w:hAnsi="Times New Roman" w:cs="Times New Roman"/>
          <w:color w:val="666666"/>
          <w:sz w:val="28"/>
          <w:szCs w:val="28"/>
          <w:lang w:eastAsia="ru-RU"/>
        </w:rPr>
        <w:t>азмере задолженности в адрес инициатора введения ограничения. </w:t>
      </w:r>
      <w:r w:rsidRPr="00E759D6">
        <w:rPr>
          <w:rFonts w:ascii="Times New Roman" w:eastAsia="Times New Roman" w:hAnsi="Times New Roman" w:cs="Times New Roman"/>
          <w:color w:val="666666"/>
          <w:sz w:val="28"/>
          <w:szCs w:val="28"/>
          <w:u w:val="single"/>
          <w:lang w:eastAsia="ru-RU"/>
        </w:rPr>
        <w:t>Возобновление подачи электрической</w:t>
      </w:r>
      <w:r w:rsidRPr="00E759D6">
        <w:rPr>
          <w:rFonts w:ascii="Times New Roman" w:eastAsia="Times New Roman" w:hAnsi="Times New Roman" w:cs="Times New Roman"/>
          <w:color w:val="666666"/>
          <w:sz w:val="28"/>
          <w:szCs w:val="28"/>
          <w:lang w:eastAsia="ru-RU"/>
        </w:rPr>
        <w:t> энергии в случае введения ограничения режима потребления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E759D6" w:rsidRPr="00E759D6" w:rsidRDefault="00E759D6" w:rsidP="00E759D6">
      <w:pPr>
        <w:numPr>
          <w:ilvl w:val="0"/>
          <w:numId w:val="3"/>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неисполнение или ненадлежащее исполнение потребителем</w:t>
      </w:r>
      <w:r w:rsidRPr="00E759D6">
        <w:rPr>
          <w:rFonts w:ascii="Times New Roman" w:eastAsia="Times New Roman" w:hAnsi="Times New Roman" w:cs="Times New Roman"/>
          <w:color w:val="666666"/>
          <w:sz w:val="28"/>
          <w:szCs w:val="28"/>
          <w:lang w:eastAsia="ru-RU"/>
        </w:rPr>
        <w:t>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r w:rsidRPr="00E759D6">
        <w:rPr>
          <w:rFonts w:ascii="Times New Roman" w:eastAsia="Times New Roman" w:hAnsi="Times New Roman" w:cs="Times New Roman"/>
          <w:color w:val="666666"/>
          <w:sz w:val="28"/>
          <w:szCs w:val="28"/>
          <w:u w:val="single"/>
          <w:lang w:eastAsia="ru-RU"/>
        </w:rPr>
        <w:t>По инициативе гарантирующего</w:t>
      </w:r>
      <w:r w:rsidRPr="00E759D6">
        <w:rPr>
          <w:rFonts w:ascii="Times New Roman" w:eastAsia="Times New Roman" w:hAnsi="Times New Roman" w:cs="Times New Roman"/>
          <w:color w:val="666666"/>
          <w:sz w:val="28"/>
          <w:szCs w:val="28"/>
          <w:lang w:eastAsia="ru-RU"/>
        </w:rPr>
        <w:t> поставщика (</w:t>
      </w:r>
      <w:proofErr w:type="spellStart"/>
      <w:r w:rsidRPr="00E759D6">
        <w:rPr>
          <w:rFonts w:ascii="Times New Roman" w:eastAsia="Times New Roman" w:hAnsi="Times New Roman" w:cs="Times New Roman"/>
          <w:color w:val="666666"/>
          <w:sz w:val="28"/>
          <w:szCs w:val="28"/>
          <w:lang w:eastAsia="ru-RU"/>
        </w:rPr>
        <w:t>энергосбытовой</w:t>
      </w:r>
      <w:proofErr w:type="spellEnd"/>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энергоснабжающей</w:t>
      </w:r>
      <w:proofErr w:type="spellEnd"/>
      <w:r w:rsidRPr="00E759D6">
        <w:rPr>
          <w:rFonts w:ascii="Times New Roman" w:eastAsia="Times New Roman" w:hAnsi="Times New Roman" w:cs="Times New Roman"/>
          <w:color w:val="666666"/>
          <w:sz w:val="28"/>
          <w:szCs w:val="28"/>
          <w:lang w:eastAsia="ru-RU"/>
        </w:rPr>
        <w:t xml:space="preserve">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w:t>
      </w:r>
      <w:r w:rsidRPr="00E759D6">
        <w:rPr>
          <w:rFonts w:ascii="Times New Roman" w:eastAsia="Times New Roman" w:hAnsi="Times New Roman" w:cs="Times New Roman"/>
          <w:color w:val="666666"/>
          <w:sz w:val="28"/>
          <w:szCs w:val="28"/>
          <w:u w:val="single"/>
          <w:lang w:eastAsia="ru-RU"/>
        </w:rPr>
        <w:t xml:space="preserve">По инициативе </w:t>
      </w:r>
      <w:r w:rsidRPr="00E759D6">
        <w:rPr>
          <w:rFonts w:ascii="Times New Roman" w:eastAsia="Times New Roman" w:hAnsi="Times New Roman" w:cs="Times New Roman"/>
          <w:color w:val="666666"/>
          <w:sz w:val="28"/>
          <w:szCs w:val="28"/>
          <w:u w:val="single"/>
          <w:lang w:eastAsia="ru-RU"/>
        </w:rPr>
        <w:lastRenderedPageBreak/>
        <w:t>сетевой организации</w:t>
      </w:r>
      <w:r w:rsidRPr="00E759D6">
        <w:rPr>
          <w:rFonts w:ascii="Times New Roman" w:eastAsia="Times New Roman" w:hAnsi="Times New Roman" w:cs="Times New Roman"/>
          <w:color w:val="666666"/>
          <w:sz w:val="28"/>
          <w:szCs w:val="28"/>
          <w:lang w:eastAsia="ru-RU"/>
        </w:rPr>
        <w:t xml:space="preserve">, оказывающей потребителю услуги по передаче электрической энергии в точке, точках поставки, сформированных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в отношении которых требуется введение ограничения режима потребления.  </w:t>
      </w:r>
      <w:r w:rsidRPr="00E759D6">
        <w:rPr>
          <w:rFonts w:ascii="Times New Roman" w:eastAsia="Times New Roman" w:hAnsi="Times New Roman" w:cs="Times New Roman"/>
          <w:b/>
          <w:bCs/>
          <w:color w:val="666666"/>
          <w:sz w:val="28"/>
          <w:szCs w:val="28"/>
          <w:lang w:eastAsia="ru-RU"/>
        </w:rPr>
        <w:t>Под устранением оснований для введения ограничения режима</w:t>
      </w:r>
      <w:r w:rsidRPr="00E759D6">
        <w:rPr>
          <w:rFonts w:ascii="Times New Roman" w:eastAsia="Times New Roman" w:hAnsi="Times New Roman" w:cs="Times New Roman"/>
          <w:color w:val="666666"/>
          <w:sz w:val="28"/>
          <w:szCs w:val="28"/>
          <w:lang w:eastAsia="ru-RU"/>
        </w:rPr>
        <w:t>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E759D6" w:rsidRPr="00E759D6" w:rsidRDefault="00E759D6" w:rsidP="00E759D6">
      <w:pPr>
        <w:numPr>
          <w:ilvl w:val="0"/>
          <w:numId w:val="3"/>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нарушение характеристик технологического присоединения</w:t>
      </w:r>
      <w:r w:rsidRPr="00E759D6">
        <w:rPr>
          <w:rFonts w:ascii="Times New Roman" w:eastAsia="Times New Roman" w:hAnsi="Times New Roman" w:cs="Times New Roman"/>
          <w:color w:val="666666"/>
          <w:sz w:val="28"/>
          <w:szCs w:val="28"/>
          <w:lang w:eastAsia="ru-RU"/>
        </w:rPr>
        <w:t xml:space="preserve">, указанных в документах о технологическом присоединении (в том числе превышение максимальной мощности </w:t>
      </w:r>
      <w:proofErr w:type="spellStart"/>
      <w:r w:rsidRPr="00E759D6">
        <w:rPr>
          <w:rFonts w:ascii="Times New Roman" w:eastAsia="Times New Roman" w:hAnsi="Times New Roman" w:cs="Times New Roman"/>
          <w:color w:val="666666"/>
          <w:sz w:val="28"/>
          <w:szCs w:val="28"/>
          <w:lang w:eastAsia="ru-RU"/>
        </w:rPr>
        <w:t>энергопринимающего</w:t>
      </w:r>
      <w:proofErr w:type="spellEnd"/>
      <w:r w:rsidRPr="00E759D6">
        <w:rPr>
          <w:rFonts w:ascii="Times New Roman" w:eastAsia="Times New Roman" w:hAnsi="Times New Roman" w:cs="Times New Roman"/>
          <w:color w:val="666666"/>
          <w:sz w:val="28"/>
          <w:szCs w:val="28"/>
          <w:lang w:eastAsia="ru-RU"/>
        </w:rPr>
        <w:t xml:space="preserve"> устройства потребителя), вызванное подключением потребителем к принадлежащим ему </w:t>
      </w:r>
      <w:proofErr w:type="spellStart"/>
      <w:r w:rsidRPr="00E759D6">
        <w:rPr>
          <w:rFonts w:ascii="Times New Roman" w:eastAsia="Times New Roman" w:hAnsi="Times New Roman" w:cs="Times New Roman"/>
          <w:color w:val="666666"/>
          <w:sz w:val="28"/>
          <w:szCs w:val="28"/>
          <w:lang w:eastAsia="ru-RU"/>
        </w:rPr>
        <w:t>энергопринимающим</w:t>
      </w:r>
      <w:proofErr w:type="spellEnd"/>
      <w:r w:rsidRPr="00E759D6">
        <w:rPr>
          <w:rFonts w:ascii="Times New Roman" w:eastAsia="Times New Roman" w:hAnsi="Times New Roman" w:cs="Times New Roman"/>
          <w:color w:val="666666"/>
          <w:sz w:val="28"/>
          <w:szCs w:val="28"/>
          <w:lang w:eastAsia="ru-RU"/>
        </w:rPr>
        <w:t xml:space="preserve"> устройствам и (или) объектам электроэнергетики </w:t>
      </w:r>
      <w:proofErr w:type="spellStart"/>
      <w:r w:rsidRPr="00E759D6">
        <w:rPr>
          <w:rFonts w:ascii="Times New Roman" w:eastAsia="Times New Roman" w:hAnsi="Times New Roman" w:cs="Times New Roman"/>
          <w:color w:val="666666"/>
          <w:sz w:val="28"/>
          <w:szCs w:val="28"/>
          <w:lang w:eastAsia="ru-RU"/>
        </w:rPr>
        <w:t>электропотребляющего</w:t>
      </w:r>
      <w:proofErr w:type="spellEnd"/>
      <w:r w:rsidRPr="00E759D6">
        <w:rPr>
          <w:rFonts w:ascii="Times New Roman" w:eastAsia="Times New Roman" w:hAnsi="Times New Roman" w:cs="Times New Roman"/>
          <w:color w:val="666666"/>
          <w:sz w:val="28"/>
          <w:szCs w:val="28"/>
          <w:lang w:eastAsia="ru-RU"/>
        </w:rPr>
        <w:t xml:space="preserve"> оборудования либо изменением потребителем режима работы подключенного </w:t>
      </w:r>
      <w:proofErr w:type="spellStart"/>
      <w:r w:rsidRPr="00E759D6">
        <w:rPr>
          <w:rFonts w:ascii="Times New Roman" w:eastAsia="Times New Roman" w:hAnsi="Times New Roman" w:cs="Times New Roman"/>
          <w:color w:val="666666"/>
          <w:sz w:val="28"/>
          <w:szCs w:val="28"/>
          <w:lang w:eastAsia="ru-RU"/>
        </w:rPr>
        <w:t>электропотребляющего</w:t>
      </w:r>
      <w:proofErr w:type="spellEnd"/>
      <w:r w:rsidRPr="00E759D6">
        <w:rPr>
          <w:rFonts w:ascii="Times New Roman" w:eastAsia="Times New Roman" w:hAnsi="Times New Roman" w:cs="Times New Roman"/>
          <w:color w:val="666666"/>
          <w:sz w:val="28"/>
          <w:szCs w:val="28"/>
          <w:lang w:eastAsia="ru-RU"/>
        </w:rPr>
        <w:t xml:space="preserve"> оборудования. </w:t>
      </w:r>
      <w:r w:rsidRPr="00E759D6">
        <w:rPr>
          <w:rFonts w:ascii="Times New Roman" w:eastAsia="Times New Roman" w:hAnsi="Times New Roman" w:cs="Times New Roman"/>
          <w:color w:val="666666"/>
          <w:sz w:val="28"/>
          <w:szCs w:val="28"/>
          <w:u w:val="single"/>
          <w:lang w:eastAsia="ru-RU"/>
        </w:rPr>
        <w:t>По инициативе</w:t>
      </w:r>
      <w:r w:rsidRPr="00E759D6">
        <w:rPr>
          <w:rFonts w:ascii="Times New Roman" w:eastAsia="Times New Roman" w:hAnsi="Times New Roman" w:cs="Times New Roman"/>
          <w:color w:val="666666"/>
          <w:sz w:val="28"/>
          <w:szCs w:val="28"/>
          <w:lang w:eastAsia="ru-RU"/>
        </w:rPr>
        <w:t xml:space="preserve"> гарантирующего </w:t>
      </w:r>
      <w:proofErr w:type="gramStart"/>
      <w:r w:rsidRPr="00E759D6">
        <w:rPr>
          <w:rFonts w:ascii="Times New Roman" w:eastAsia="Times New Roman" w:hAnsi="Times New Roman" w:cs="Times New Roman"/>
          <w:color w:val="666666"/>
          <w:sz w:val="28"/>
          <w:szCs w:val="28"/>
          <w:lang w:eastAsia="ru-RU"/>
        </w:rPr>
        <w:t>поставщика</w:t>
      </w:r>
      <w:proofErr w:type="gramEnd"/>
      <w:r w:rsidRPr="00E759D6">
        <w:rPr>
          <w:rFonts w:ascii="Times New Roman" w:eastAsia="Times New Roman" w:hAnsi="Times New Roman" w:cs="Times New Roman"/>
          <w:color w:val="666666"/>
          <w:sz w:val="28"/>
          <w:szCs w:val="28"/>
          <w:lang w:eastAsia="ru-RU"/>
        </w:rPr>
        <w:t xml:space="preserve">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w:t>
      </w:r>
      <w:r w:rsidRPr="00E759D6">
        <w:rPr>
          <w:rFonts w:ascii="Times New Roman" w:eastAsia="Times New Roman" w:hAnsi="Times New Roman" w:cs="Times New Roman"/>
          <w:color w:val="666666"/>
          <w:sz w:val="28"/>
          <w:szCs w:val="28"/>
          <w:u w:val="single"/>
          <w:lang w:eastAsia="ru-RU"/>
        </w:rPr>
        <w:t>По инициативе сетевой организации</w:t>
      </w:r>
      <w:r w:rsidRPr="00E759D6">
        <w:rPr>
          <w:rFonts w:ascii="Times New Roman" w:eastAsia="Times New Roman" w:hAnsi="Times New Roman" w:cs="Times New Roman"/>
          <w:color w:val="666666"/>
          <w:sz w:val="28"/>
          <w:szCs w:val="28"/>
          <w:lang w:eastAsia="ru-RU"/>
        </w:rPr>
        <w:t xml:space="preserve">, оказывающей потребителю услуги по передаче электрической энергии в точке, точках поставки, сформированных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в отношении которых требуется введение ограничения режима потребления. </w:t>
      </w:r>
      <w:r w:rsidRPr="00E759D6">
        <w:rPr>
          <w:rFonts w:ascii="Times New Roman" w:eastAsia="Times New Roman" w:hAnsi="Times New Roman" w:cs="Times New Roman"/>
          <w:b/>
          <w:bCs/>
          <w:color w:val="666666"/>
          <w:sz w:val="28"/>
          <w:szCs w:val="28"/>
          <w:lang w:eastAsia="ru-RU"/>
        </w:rPr>
        <w:t>Под устранением оснований для введения ограничения режима</w:t>
      </w:r>
      <w:r w:rsidRPr="00E759D6">
        <w:rPr>
          <w:rFonts w:ascii="Times New Roman" w:eastAsia="Times New Roman" w:hAnsi="Times New Roman" w:cs="Times New Roman"/>
          <w:color w:val="666666"/>
          <w:sz w:val="28"/>
          <w:szCs w:val="28"/>
          <w:lang w:eastAsia="ru-RU"/>
        </w:rPr>
        <w:t>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u w:val="single"/>
          <w:lang w:eastAsia="ru-RU"/>
        </w:rPr>
        <w:t>Под устранением</w:t>
      </w:r>
      <w:r w:rsidRPr="00E759D6">
        <w:rPr>
          <w:rFonts w:ascii="Times New Roman" w:eastAsia="Times New Roman" w:hAnsi="Times New Roman" w:cs="Times New Roman"/>
          <w:color w:val="666666"/>
          <w:sz w:val="28"/>
          <w:szCs w:val="28"/>
          <w:lang w:eastAsia="ru-RU"/>
        </w:rPr>
        <w:t xml:space="preserve"> оснований для введения ограничения режима потребления понимается завершение процедуры технологического присоединения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потребителя к объектам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в соответствии с </w:t>
      </w:r>
      <w:hyperlink r:id="rId5" w:history="1">
        <w:r w:rsidRPr="00E759D6">
          <w:rPr>
            <w:rFonts w:ascii="Times New Roman" w:eastAsia="Times New Roman" w:hAnsi="Times New Roman" w:cs="Times New Roman"/>
            <w:color w:val="0088CC"/>
            <w:sz w:val="28"/>
            <w:szCs w:val="28"/>
            <w:lang w:eastAsia="ru-RU"/>
          </w:rPr>
          <w:t>Правилами</w:t>
        </w:r>
      </w:hyperlink>
      <w:r w:rsidRPr="00E759D6">
        <w:rPr>
          <w:rFonts w:ascii="Times New Roman" w:eastAsia="Times New Roman" w:hAnsi="Times New Roman" w:cs="Times New Roman"/>
          <w:color w:val="666666"/>
          <w:sz w:val="28"/>
          <w:szCs w:val="28"/>
          <w:lang w:eastAsia="ru-RU"/>
        </w:rPr>
        <w:t xml:space="preserve"> технологического присоединения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потребителей электрической энергии № 861.</w:t>
      </w:r>
    </w:p>
    <w:p w:rsidR="00E759D6" w:rsidRPr="00E759D6" w:rsidRDefault="00E759D6" w:rsidP="00E759D6">
      <w:pPr>
        <w:numPr>
          <w:ilvl w:val="0"/>
          <w:numId w:val="4"/>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proofErr w:type="gramStart"/>
      <w:r w:rsidRPr="00E759D6">
        <w:rPr>
          <w:rFonts w:ascii="Times New Roman" w:eastAsia="Times New Roman" w:hAnsi="Times New Roman" w:cs="Times New Roman"/>
          <w:color w:val="666666"/>
          <w:sz w:val="28"/>
          <w:szCs w:val="28"/>
          <w:u w:val="single"/>
          <w:lang w:eastAsia="ru-RU"/>
        </w:rPr>
        <w:lastRenderedPageBreak/>
        <w:t>возникновение у членов садоводческих</w:t>
      </w:r>
      <w:r w:rsidRPr="00E759D6">
        <w:rPr>
          <w:rFonts w:ascii="Times New Roman" w:eastAsia="Times New Roman" w:hAnsi="Times New Roman" w:cs="Times New Roman"/>
          <w:color w:val="666666"/>
          <w:sz w:val="28"/>
          <w:szCs w:val="28"/>
          <w:lang w:eastAsia="ru-RU"/>
        </w:rPr>
        <w:t>, огороднических или дачных некоммерческих объединений и граждан, </w:t>
      </w:r>
      <w:r w:rsidRPr="00E759D6">
        <w:rPr>
          <w:rFonts w:ascii="Times New Roman" w:eastAsia="Times New Roman" w:hAnsi="Times New Roman" w:cs="Times New Roman"/>
          <w:color w:val="666666"/>
          <w:sz w:val="28"/>
          <w:szCs w:val="28"/>
          <w:u w:val="single"/>
          <w:lang w:eastAsia="ru-RU"/>
        </w:rPr>
        <w:t>ведущих</w:t>
      </w:r>
      <w:r w:rsidRPr="00E759D6">
        <w:rPr>
          <w:rFonts w:ascii="Times New Roman" w:eastAsia="Times New Roman" w:hAnsi="Times New Roman" w:cs="Times New Roman"/>
          <w:color w:val="666666"/>
          <w:sz w:val="28"/>
          <w:szCs w:val="28"/>
          <w:lang w:eastAsia="ru-RU"/>
        </w:rPr>
        <w:t> садоводство, огородничество или дачное хозяйство </w:t>
      </w:r>
      <w:r w:rsidRPr="00E759D6">
        <w:rPr>
          <w:rFonts w:ascii="Times New Roman" w:eastAsia="Times New Roman" w:hAnsi="Times New Roman" w:cs="Times New Roman"/>
          <w:color w:val="666666"/>
          <w:sz w:val="28"/>
          <w:szCs w:val="28"/>
          <w:u w:val="single"/>
          <w:lang w:eastAsia="ru-RU"/>
        </w:rPr>
        <w:t>в индивидуальном порядке </w:t>
      </w:r>
      <w:r w:rsidRPr="00E759D6">
        <w:rPr>
          <w:rFonts w:ascii="Times New Roman" w:eastAsia="Times New Roman" w:hAnsi="Times New Roman" w:cs="Times New Roman"/>
          <w:color w:val="666666"/>
          <w:sz w:val="28"/>
          <w:szCs w:val="28"/>
          <w:lang w:eastAsia="ru-RU"/>
        </w:rPr>
        <w:t>на </w:t>
      </w:r>
      <w:r w:rsidRPr="00E759D6">
        <w:rPr>
          <w:rFonts w:ascii="Times New Roman" w:eastAsia="Times New Roman" w:hAnsi="Times New Roman" w:cs="Times New Roman"/>
          <w:color w:val="666666"/>
          <w:sz w:val="28"/>
          <w:szCs w:val="28"/>
          <w:u w:val="single"/>
          <w:lang w:eastAsia="ru-RU"/>
        </w:rPr>
        <w:t>территории</w:t>
      </w:r>
      <w:r w:rsidRPr="00E759D6">
        <w:rPr>
          <w:rFonts w:ascii="Times New Roman" w:eastAsia="Times New Roman" w:hAnsi="Times New Roman" w:cs="Times New Roman"/>
          <w:color w:val="666666"/>
          <w:sz w:val="28"/>
          <w:szCs w:val="28"/>
          <w:lang w:eastAsia="ru-RU"/>
        </w:rPr>
        <w:t> садоводческого, огороднического или дачного некоммерческого объединения, </w:t>
      </w:r>
      <w:r w:rsidRPr="00E759D6">
        <w:rPr>
          <w:rFonts w:ascii="Times New Roman" w:eastAsia="Times New Roman" w:hAnsi="Times New Roman" w:cs="Times New Roman"/>
          <w:color w:val="666666"/>
          <w:sz w:val="28"/>
          <w:szCs w:val="28"/>
          <w:u w:val="single"/>
          <w:lang w:eastAsia="ru-RU"/>
        </w:rPr>
        <w:t>задолженности по оплате электрической энергии по договору энергоснабжения</w:t>
      </w:r>
      <w:r w:rsidRPr="00E759D6">
        <w:rPr>
          <w:rFonts w:ascii="Times New Roman" w:eastAsia="Times New Roman" w:hAnsi="Times New Roman" w:cs="Times New Roman"/>
          <w:color w:val="666666"/>
          <w:sz w:val="28"/>
          <w:szCs w:val="28"/>
          <w:lang w:eastAsia="ru-RU"/>
        </w:rPr>
        <w:t> или перед </w:t>
      </w:r>
      <w:r w:rsidRPr="00E759D6">
        <w:rPr>
          <w:rFonts w:ascii="Times New Roman" w:eastAsia="Times New Roman" w:hAnsi="Times New Roman" w:cs="Times New Roman"/>
          <w:color w:val="666666"/>
          <w:sz w:val="28"/>
          <w:szCs w:val="28"/>
          <w:u w:val="single"/>
          <w:lang w:eastAsia="ru-RU"/>
        </w:rPr>
        <w:t>садоводческим,</w:t>
      </w:r>
      <w:r w:rsidRPr="00E759D6">
        <w:rPr>
          <w:rFonts w:ascii="Times New Roman" w:eastAsia="Times New Roman" w:hAnsi="Times New Roman" w:cs="Times New Roman"/>
          <w:color w:val="666666"/>
          <w:sz w:val="28"/>
          <w:szCs w:val="28"/>
          <w:lang w:eastAsia="ru-RU"/>
        </w:rPr>
        <w:t> огородническим или дачным некоммерческим объединением </w:t>
      </w:r>
      <w:r w:rsidRPr="00E759D6">
        <w:rPr>
          <w:rFonts w:ascii="Times New Roman" w:eastAsia="Times New Roman" w:hAnsi="Times New Roman" w:cs="Times New Roman"/>
          <w:color w:val="666666"/>
          <w:sz w:val="28"/>
          <w:szCs w:val="28"/>
          <w:u w:val="single"/>
          <w:lang w:eastAsia="ru-RU"/>
        </w:rPr>
        <w:t>ввиду неисполнения или ненадлежащего исполнения обязательств по оплате части стоимости электрической энергии</w:t>
      </w:r>
      <w:r w:rsidRPr="00E759D6">
        <w:rPr>
          <w:rFonts w:ascii="Times New Roman" w:eastAsia="Times New Roman" w:hAnsi="Times New Roman" w:cs="Times New Roman"/>
          <w:color w:val="666666"/>
          <w:sz w:val="28"/>
          <w:szCs w:val="28"/>
          <w:lang w:eastAsia="ru-RU"/>
        </w:rPr>
        <w:t>, потребленной при использовании объектов</w:t>
      </w:r>
      <w:proofErr w:type="gramEnd"/>
      <w:r w:rsidRPr="00E759D6">
        <w:rPr>
          <w:rFonts w:ascii="Times New Roman" w:eastAsia="Times New Roman" w:hAnsi="Times New Roman" w:cs="Times New Roman"/>
          <w:color w:val="666666"/>
          <w:sz w:val="28"/>
          <w:szCs w:val="28"/>
          <w:lang w:eastAsia="ru-RU"/>
        </w:rPr>
        <w:t xml:space="preserve"> инфраструктуры и другого имущества общего пользования садоводческого, огороднического или дачного некоммерческого объединения, </w:t>
      </w:r>
      <w:r w:rsidRPr="00E759D6">
        <w:rPr>
          <w:rFonts w:ascii="Times New Roman" w:eastAsia="Times New Roman" w:hAnsi="Times New Roman" w:cs="Times New Roman"/>
          <w:color w:val="666666"/>
          <w:sz w:val="28"/>
          <w:szCs w:val="28"/>
          <w:u w:val="single"/>
          <w:lang w:eastAsia="ru-RU"/>
        </w:rPr>
        <w:t>и части потерь электрической энергии</w:t>
      </w:r>
      <w:r w:rsidRPr="00E759D6">
        <w:rPr>
          <w:rFonts w:ascii="Times New Roman" w:eastAsia="Times New Roman" w:hAnsi="Times New Roman" w:cs="Times New Roman"/>
          <w:color w:val="666666"/>
          <w:sz w:val="28"/>
          <w:szCs w:val="28"/>
          <w:lang w:eastAsia="ru-RU"/>
        </w:rPr>
        <w:t xml:space="preserve">, возникших в объектах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принадлежащих садоводческому, огородническому или дачному некоммерческому объединению. По инициативе гарантирующего поставщика (</w:t>
      </w:r>
      <w:proofErr w:type="spellStart"/>
      <w:r w:rsidRPr="00E759D6">
        <w:rPr>
          <w:rFonts w:ascii="Times New Roman" w:eastAsia="Times New Roman" w:hAnsi="Times New Roman" w:cs="Times New Roman"/>
          <w:color w:val="666666"/>
          <w:sz w:val="28"/>
          <w:szCs w:val="28"/>
          <w:lang w:eastAsia="ru-RU"/>
        </w:rPr>
        <w:t>энергосбытовой</w:t>
      </w:r>
      <w:proofErr w:type="spellEnd"/>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энергоснабжающей</w:t>
      </w:r>
      <w:proofErr w:type="spellEnd"/>
      <w:r w:rsidRPr="00E759D6">
        <w:rPr>
          <w:rFonts w:ascii="Times New Roman" w:eastAsia="Times New Roman" w:hAnsi="Times New Roman" w:cs="Times New Roman"/>
          <w:color w:val="666666"/>
          <w:sz w:val="28"/>
          <w:szCs w:val="28"/>
          <w:lang w:eastAsia="ru-RU"/>
        </w:rPr>
        <w:t xml:space="preserve"> организации), с которым заключен договор энергоснабжения, либо садоводческого, огороднического или дачного некоммерческого объединения.</w:t>
      </w:r>
    </w:p>
    <w:p w:rsidR="00E759D6" w:rsidRPr="00E759D6" w:rsidRDefault="00E759D6" w:rsidP="00E759D6">
      <w:pPr>
        <w:numPr>
          <w:ilvl w:val="0"/>
          <w:numId w:val="4"/>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proofErr w:type="gramStart"/>
      <w:r w:rsidRPr="00E759D6">
        <w:rPr>
          <w:rFonts w:ascii="Times New Roman" w:eastAsia="Times New Roman" w:hAnsi="Times New Roman" w:cs="Times New Roman"/>
          <w:color w:val="666666"/>
          <w:sz w:val="28"/>
          <w:szCs w:val="28"/>
          <w:u w:val="single"/>
          <w:lang w:eastAsia="ru-RU"/>
        </w:rPr>
        <w:t>п</w:t>
      </w:r>
      <w:proofErr w:type="gramEnd"/>
      <w:r w:rsidRPr="00E759D6">
        <w:rPr>
          <w:rFonts w:ascii="Times New Roman" w:eastAsia="Times New Roman" w:hAnsi="Times New Roman" w:cs="Times New Roman"/>
          <w:color w:val="666666"/>
          <w:sz w:val="28"/>
          <w:szCs w:val="28"/>
          <w:u w:val="single"/>
          <w:lang w:eastAsia="ru-RU"/>
        </w:rPr>
        <w:t>рекращение обязательств</w:t>
      </w:r>
      <w:r w:rsidRPr="00E759D6">
        <w:rPr>
          <w:rFonts w:ascii="Times New Roman" w:eastAsia="Times New Roman" w:hAnsi="Times New Roman" w:cs="Times New Roman"/>
          <w:color w:val="666666"/>
          <w:sz w:val="28"/>
          <w:szCs w:val="28"/>
          <w:lang w:eastAsia="ru-RU"/>
        </w:rPr>
        <w:t xml:space="preserve">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по договору оказания услуг по передаче электрической энергии.</w:t>
      </w:r>
      <w:r w:rsidRPr="00E759D6">
        <w:rPr>
          <w:rFonts w:ascii="Times New Roman" w:eastAsia="Times New Roman" w:hAnsi="Times New Roman" w:cs="Times New Roman"/>
          <w:color w:val="666666"/>
          <w:sz w:val="28"/>
          <w:szCs w:val="28"/>
          <w:u w:val="single"/>
          <w:lang w:eastAsia="ru-RU"/>
        </w:rPr>
        <w:t> По инициативе сетевой организации</w:t>
      </w:r>
      <w:r w:rsidRPr="00E759D6">
        <w:rPr>
          <w:rFonts w:ascii="Times New Roman" w:eastAsia="Times New Roman" w:hAnsi="Times New Roman" w:cs="Times New Roman"/>
          <w:color w:val="666666"/>
          <w:sz w:val="28"/>
          <w:szCs w:val="28"/>
          <w:lang w:eastAsia="ru-RU"/>
        </w:rPr>
        <w:t xml:space="preserve">, оказывающей потребителю услуги по передаче электрической энергии в точке, точках поставки, сформированных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в отношении которых требуется введение ограничения режима потребления. </w:t>
      </w:r>
      <w:r w:rsidRPr="00E759D6">
        <w:rPr>
          <w:rFonts w:ascii="Times New Roman" w:eastAsia="Times New Roman" w:hAnsi="Times New Roman" w:cs="Times New Roman"/>
          <w:color w:val="666666"/>
          <w:sz w:val="28"/>
          <w:szCs w:val="28"/>
          <w:u w:val="single"/>
          <w:lang w:eastAsia="ru-RU"/>
        </w:rPr>
        <w:t>Под устранением оснований</w:t>
      </w:r>
      <w:r w:rsidRPr="00E759D6">
        <w:rPr>
          <w:rFonts w:ascii="Times New Roman" w:eastAsia="Times New Roman" w:hAnsi="Times New Roman" w:cs="Times New Roman"/>
          <w:color w:val="666666"/>
          <w:sz w:val="28"/>
          <w:szCs w:val="28"/>
          <w:lang w:eastAsia="ru-RU"/>
        </w:rPr>
        <w:t> для введения ограничения режима потребления понимается соответственно </w:t>
      </w:r>
      <w:r w:rsidRPr="00E759D6">
        <w:rPr>
          <w:rFonts w:ascii="Times New Roman" w:eastAsia="Times New Roman" w:hAnsi="Times New Roman" w:cs="Times New Roman"/>
          <w:b/>
          <w:bCs/>
          <w:color w:val="666666"/>
          <w:sz w:val="28"/>
          <w:szCs w:val="28"/>
          <w:u w:val="single"/>
          <w:lang w:eastAsia="ru-RU"/>
        </w:rPr>
        <w:t>заключение и начало исполнения потребителем условий нового договора.</w:t>
      </w:r>
    </w:p>
    <w:p w:rsidR="00E759D6" w:rsidRPr="00E759D6" w:rsidRDefault="00E759D6" w:rsidP="00E759D6">
      <w:pPr>
        <w:numPr>
          <w:ilvl w:val="0"/>
          <w:numId w:val="4"/>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proofErr w:type="gramStart"/>
      <w:r w:rsidRPr="00E759D6">
        <w:rPr>
          <w:rFonts w:ascii="Times New Roman" w:eastAsia="Times New Roman" w:hAnsi="Times New Roman" w:cs="Times New Roman"/>
          <w:color w:val="666666"/>
          <w:sz w:val="28"/>
          <w:szCs w:val="28"/>
          <w:u w:val="single"/>
          <w:lang w:eastAsia="ru-RU"/>
        </w:rPr>
        <w:t>в</w:t>
      </w:r>
      <w:proofErr w:type="gramEnd"/>
      <w:r w:rsidRPr="00E759D6">
        <w:rPr>
          <w:rFonts w:ascii="Times New Roman" w:eastAsia="Times New Roman" w:hAnsi="Times New Roman" w:cs="Times New Roman"/>
          <w:color w:val="666666"/>
          <w:sz w:val="28"/>
          <w:szCs w:val="28"/>
          <w:u w:val="single"/>
          <w:lang w:eastAsia="ru-RU"/>
        </w:rPr>
        <w:t>ыявление факта</w:t>
      </w:r>
      <w:r w:rsidRPr="00E759D6">
        <w:rPr>
          <w:rFonts w:ascii="Times New Roman" w:eastAsia="Times New Roman" w:hAnsi="Times New Roman" w:cs="Times New Roman"/>
          <w:color w:val="666666"/>
          <w:sz w:val="28"/>
          <w:szCs w:val="28"/>
          <w:lang w:eastAsia="ru-RU"/>
        </w:rPr>
        <w:t> бездоговорного потребления электрической энергии. По инициативе гарантирующего поставщика (</w:t>
      </w:r>
      <w:proofErr w:type="spellStart"/>
      <w:r w:rsidRPr="00E759D6">
        <w:rPr>
          <w:rFonts w:ascii="Times New Roman" w:eastAsia="Times New Roman" w:hAnsi="Times New Roman" w:cs="Times New Roman"/>
          <w:color w:val="666666"/>
          <w:sz w:val="28"/>
          <w:szCs w:val="28"/>
          <w:lang w:eastAsia="ru-RU"/>
        </w:rPr>
        <w:t>энергосбытовой</w:t>
      </w:r>
      <w:proofErr w:type="spellEnd"/>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энергоснабжающей</w:t>
      </w:r>
      <w:proofErr w:type="spellEnd"/>
      <w:r w:rsidRPr="00E759D6">
        <w:rPr>
          <w:rFonts w:ascii="Times New Roman" w:eastAsia="Times New Roman" w:hAnsi="Times New Roman" w:cs="Times New Roman"/>
          <w:color w:val="666666"/>
          <w:sz w:val="28"/>
          <w:szCs w:val="28"/>
          <w:lang w:eastAsia="ru-RU"/>
        </w:rPr>
        <w:t xml:space="preserve"> организации), выявившего факт бездоговорного потребления электрической энергии, и  если,  сетевая организация не </w:t>
      </w:r>
      <w:r w:rsidRPr="00E759D6">
        <w:rPr>
          <w:rFonts w:ascii="Times New Roman" w:eastAsia="Times New Roman" w:hAnsi="Times New Roman" w:cs="Times New Roman"/>
          <w:color w:val="666666"/>
          <w:sz w:val="28"/>
          <w:szCs w:val="28"/>
          <w:lang w:eastAsia="ru-RU"/>
        </w:rPr>
        <w:lastRenderedPageBreak/>
        <w:t xml:space="preserve">присутствовала при проведении указанным лицом проверки, в результате которой выявлено бездоговорное потребление. По инициативе сетевой организации либо иного лица, к </w:t>
      </w:r>
      <w:proofErr w:type="spellStart"/>
      <w:r w:rsidRPr="00E759D6">
        <w:rPr>
          <w:rFonts w:ascii="Times New Roman" w:eastAsia="Times New Roman" w:hAnsi="Times New Roman" w:cs="Times New Roman"/>
          <w:color w:val="666666"/>
          <w:sz w:val="28"/>
          <w:szCs w:val="28"/>
          <w:lang w:eastAsia="ru-RU"/>
        </w:rPr>
        <w:t>энергопринимающим</w:t>
      </w:r>
      <w:proofErr w:type="spellEnd"/>
      <w:r w:rsidRPr="00E759D6">
        <w:rPr>
          <w:rFonts w:ascii="Times New Roman" w:eastAsia="Times New Roman" w:hAnsi="Times New Roman" w:cs="Times New Roman"/>
          <w:color w:val="666666"/>
          <w:sz w:val="28"/>
          <w:szCs w:val="28"/>
          <w:lang w:eastAsia="ru-RU"/>
        </w:rPr>
        <w:t xml:space="preserve"> устройствам и (или) </w:t>
      </w:r>
      <w:proofErr w:type="gramStart"/>
      <w:r w:rsidRPr="00E759D6">
        <w:rPr>
          <w:rFonts w:ascii="Times New Roman" w:eastAsia="Times New Roman" w:hAnsi="Times New Roman" w:cs="Times New Roman"/>
          <w:color w:val="666666"/>
          <w:sz w:val="28"/>
          <w:szCs w:val="28"/>
          <w:lang w:eastAsia="ru-RU"/>
        </w:rPr>
        <w:t>объектам</w:t>
      </w:r>
      <w:proofErr w:type="gramEnd"/>
      <w:r w:rsidRPr="00E759D6">
        <w:rPr>
          <w:rFonts w:ascii="Times New Roman" w:eastAsia="Times New Roman" w:hAnsi="Times New Roman" w:cs="Times New Roman"/>
          <w:color w:val="666666"/>
          <w:sz w:val="28"/>
          <w:szCs w:val="28"/>
          <w:lang w:eastAsia="ru-RU"/>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E759D6">
        <w:rPr>
          <w:rFonts w:ascii="Times New Roman" w:eastAsia="Times New Roman" w:hAnsi="Times New Roman" w:cs="Times New Roman"/>
          <w:color w:val="666666"/>
          <w:sz w:val="28"/>
          <w:szCs w:val="28"/>
          <w:lang w:eastAsia="ru-RU"/>
        </w:rPr>
        <w:t>энергопринимающие</w:t>
      </w:r>
      <w:proofErr w:type="spellEnd"/>
      <w:r w:rsidRPr="00E759D6">
        <w:rPr>
          <w:rFonts w:ascii="Times New Roman" w:eastAsia="Times New Roman" w:hAnsi="Times New Roman" w:cs="Times New Roman"/>
          <w:color w:val="666666"/>
          <w:sz w:val="28"/>
          <w:szCs w:val="28"/>
          <w:lang w:eastAsia="ru-RU"/>
        </w:rPr>
        <w:t xml:space="preserve">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 442,  обязана принимать меры по сокращению уровня или прекращению потребления электрической энергии.    </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color w:val="666666"/>
          <w:sz w:val="28"/>
          <w:szCs w:val="28"/>
          <w:u w:val="single"/>
          <w:lang w:eastAsia="ru-RU"/>
        </w:rPr>
        <w:t>Под устранением оснований для введения ограничения режима потребления понимается заключение лицом</w:t>
      </w:r>
      <w:r w:rsidRPr="00E759D6">
        <w:rPr>
          <w:rFonts w:ascii="Times New Roman" w:eastAsia="Times New Roman" w:hAnsi="Times New Roman" w:cs="Times New Roman"/>
          <w:color w:val="666666"/>
          <w:sz w:val="28"/>
          <w:szCs w:val="28"/>
          <w:lang w:eastAsia="ru-RU"/>
        </w:rPr>
        <w:t>,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E759D6" w:rsidRPr="00E759D6" w:rsidRDefault="00E759D6" w:rsidP="00E759D6">
      <w:pPr>
        <w:numPr>
          <w:ilvl w:val="0"/>
          <w:numId w:val="5"/>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выявление ненадлежащего технологического присоединения</w:t>
      </w:r>
      <w:r w:rsidRPr="00E759D6">
        <w:rPr>
          <w:rFonts w:ascii="Times New Roman" w:eastAsia="Times New Roman" w:hAnsi="Times New Roman" w:cs="Times New Roman"/>
          <w:color w:val="666666"/>
          <w:sz w:val="28"/>
          <w:szCs w:val="28"/>
          <w:lang w:eastAsia="ru-RU"/>
        </w:rPr>
        <w:t>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 442,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w:t>
      </w:r>
      <w:r w:rsidRPr="00E759D6">
        <w:rPr>
          <w:rFonts w:ascii="Times New Roman" w:eastAsia="Times New Roman" w:hAnsi="Times New Roman" w:cs="Times New Roman"/>
          <w:color w:val="666666"/>
          <w:sz w:val="28"/>
          <w:szCs w:val="28"/>
          <w:u w:val="single"/>
          <w:lang w:eastAsia="ru-RU"/>
        </w:rPr>
        <w:t>Под устранением оснований </w:t>
      </w:r>
      <w:r w:rsidRPr="00E759D6">
        <w:rPr>
          <w:rFonts w:ascii="Times New Roman" w:eastAsia="Times New Roman" w:hAnsi="Times New Roman" w:cs="Times New Roman"/>
          <w:color w:val="666666"/>
          <w:sz w:val="28"/>
          <w:szCs w:val="28"/>
          <w:lang w:eastAsia="ru-RU"/>
        </w:rPr>
        <w:t xml:space="preserve">для введения ограничения режима потребления понимается завершение процедуры технологического присоединения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потребителя к объектам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в соответствии с Правилами технологического присоединения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потребителей электрической энергии № 861.</w:t>
      </w:r>
    </w:p>
    <w:p w:rsidR="00E759D6" w:rsidRPr="00E759D6" w:rsidRDefault="00E759D6" w:rsidP="00E759D6">
      <w:pPr>
        <w:numPr>
          <w:ilvl w:val="0"/>
          <w:numId w:val="5"/>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поступление </w:t>
      </w:r>
      <w:r w:rsidRPr="00E759D6">
        <w:rPr>
          <w:rFonts w:ascii="Times New Roman" w:eastAsia="Times New Roman" w:hAnsi="Times New Roman" w:cs="Times New Roman"/>
          <w:color w:val="666666"/>
          <w:sz w:val="28"/>
          <w:szCs w:val="28"/>
          <w:lang w:eastAsia="ru-RU"/>
        </w:rPr>
        <w:t xml:space="preserve">от потребителя заявления о введении в отношении его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 </w:t>
      </w:r>
      <w:r w:rsidRPr="00E759D6">
        <w:rPr>
          <w:rFonts w:ascii="Times New Roman" w:eastAsia="Times New Roman" w:hAnsi="Times New Roman" w:cs="Times New Roman"/>
          <w:b/>
          <w:bCs/>
          <w:color w:val="666666"/>
          <w:sz w:val="28"/>
          <w:szCs w:val="28"/>
          <w:lang w:eastAsia="ru-RU"/>
        </w:rPr>
        <w:t>По инициативе потребителя</w:t>
      </w:r>
      <w:r w:rsidRPr="00E759D6">
        <w:rPr>
          <w:rFonts w:ascii="Times New Roman" w:eastAsia="Times New Roman" w:hAnsi="Times New Roman" w:cs="Times New Roman"/>
          <w:color w:val="666666"/>
          <w:sz w:val="28"/>
          <w:szCs w:val="28"/>
          <w:lang w:eastAsia="ru-RU"/>
        </w:rPr>
        <w:t xml:space="preserve">, у которого </w:t>
      </w:r>
      <w:r w:rsidRPr="00E759D6">
        <w:rPr>
          <w:rFonts w:ascii="Times New Roman" w:eastAsia="Times New Roman" w:hAnsi="Times New Roman" w:cs="Times New Roman"/>
          <w:color w:val="666666"/>
          <w:sz w:val="28"/>
          <w:szCs w:val="28"/>
          <w:lang w:eastAsia="ru-RU"/>
        </w:rPr>
        <w:lastRenderedPageBreak/>
        <w:t>отсутствует техническая возможность самостоятельного ограничения режима потребления.</w:t>
      </w:r>
    </w:p>
    <w:p w:rsidR="00E759D6" w:rsidRPr="00E759D6" w:rsidRDefault="00E759D6" w:rsidP="00E759D6">
      <w:pPr>
        <w:numPr>
          <w:ilvl w:val="0"/>
          <w:numId w:val="5"/>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окончание срока</w:t>
      </w:r>
      <w:r w:rsidRPr="00E759D6">
        <w:rPr>
          <w:rFonts w:ascii="Times New Roman" w:eastAsia="Times New Roman" w:hAnsi="Times New Roman" w:cs="Times New Roman"/>
          <w:color w:val="666666"/>
          <w:sz w:val="28"/>
          <w:szCs w:val="28"/>
          <w:lang w:eastAsia="ru-RU"/>
        </w:rPr>
        <w:t xml:space="preserve">,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 По инициативе сетевой организации либо иного лица, к </w:t>
      </w:r>
      <w:proofErr w:type="spellStart"/>
      <w:r w:rsidRPr="00E759D6">
        <w:rPr>
          <w:rFonts w:ascii="Times New Roman" w:eastAsia="Times New Roman" w:hAnsi="Times New Roman" w:cs="Times New Roman"/>
          <w:color w:val="666666"/>
          <w:sz w:val="28"/>
          <w:szCs w:val="28"/>
          <w:lang w:eastAsia="ru-RU"/>
        </w:rPr>
        <w:t>энергопринимающим</w:t>
      </w:r>
      <w:proofErr w:type="spellEnd"/>
      <w:r w:rsidRPr="00E759D6">
        <w:rPr>
          <w:rFonts w:ascii="Times New Roman" w:eastAsia="Times New Roman" w:hAnsi="Times New Roman" w:cs="Times New Roman"/>
          <w:color w:val="666666"/>
          <w:sz w:val="28"/>
          <w:szCs w:val="28"/>
          <w:lang w:eastAsia="ru-RU"/>
        </w:rPr>
        <w:t xml:space="preserve"> устройствам и (или) </w:t>
      </w:r>
      <w:proofErr w:type="gramStart"/>
      <w:r w:rsidRPr="00E759D6">
        <w:rPr>
          <w:rFonts w:ascii="Times New Roman" w:eastAsia="Times New Roman" w:hAnsi="Times New Roman" w:cs="Times New Roman"/>
          <w:color w:val="666666"/>
          <w:sz w:val="28"/>
          <w:szCs w:val="28"/>
          <w:lang w:eastAsia="ru-RU"/>
        </w:rPr>
        <w:t>объектам</w:t>
      </w:r>
      <w:proofErr w:type="gramEnd"/>
      <w:r w:rsidRPr="00E759D6">
        <w:rPr>
          <w:rFonts w:ascii="Times New Roman" w:eastAsia="Times New Roman" w:hAnsi="Times New Roman" w:cs="Times New Roman"/>
          <w:color w:val="666666"/>
          <w:sz w:val="28"/>
          <w:szCs w:val="28"/>
          <w:lang w:eastAsia="ru-RU"/>
        </w:rPr>
        <w:t xml:space="preserve"> электроэнергетики которых технологически присоединены </w:t>
      </w:r>
      <w:proofErr w:type="spellStart"/>
      <w:r w:rsidRPr="00E759D6">
        <w:rPr>
          <w:rFonts w:ascii="Times New Roman" w:eastAsia="Times New Roman" w:hAnsi="Times New Roman" w:cs="Times New Roman"/>
          <w:color w:val="666666"/>
          <w:sz w:val="28"/>
          <w:szCs w:val="28"/>
          <w:lang w:eastAsia="ru-RU"/>
        </w:rPr>
        <w:t>энергопринимающие</w:t>
      </w:r>
      <w:proofErr w:type="spellEnd"/>
      <w:r w:rsidRPr="00E759D6">
        <w:rPr>
          <w:rFonts w:ascii="Times New Roman" w:eastAsia="Times New Roman" w:hAnsi="Times New Roman" w:cs="Times New Roman"/>
          <w:color w:val="666666"/>
          <w:sz w:val="28"/>
          <w:szCs w:val="28"/>
          <w:lang w:eastAsia="ru-RU"/>
        </w:rPr>
        <w:t xml:space="preserve"> устройства и (или) объекты электроэнергетики потребителя. Под устранением оснований для введения ограничения режима потребления понимается завершение процедуры технологического присоединения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потребителя к объектам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в соответствии с Правилами технологического присоединения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потребителей электрической энергии № 861.</w:t>
      </w:r>
    </w:p>
    <w:p w:rsidR="00E759D6" w:rsidRPr="00E759D6" w:rsidRDefault="00E759D6" w:rsidP="00E759D6">
      <w:pPr>
        <w:numPr>
          <w:ilvl w:val="0"/>
          <w:numId w:val="5"/>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u w:val="single"/>
          <w:lang w:eastAsia="ru-RU"/>
        </w:rPr>
        <w:t>возникновение (угроза возникновения)</w:t>
      </w:r>
      <w:r w:rsidRPr="00E759D6">
        <w:rPr>
          <w:rFonts w:ascii="Times New Roman" w:eastAsia="Times New Roman" w:hAnsi="Times New Roman" w:cs="Times New Roman"/>
          <w:color w:val="666666"/>
          <w:sz w:val="28"/>
          <w:szCs w:val="28"/>
          <w:lang w:eastAsia="ru-RU"/>
        </w:rPr>
        <w:t> аварийных электроэнергетических режимов. 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E759D6" w:rsidRPr="00E759D6" w:rsidRDefault="00E759D6" w:rsidP="00E759D6">
      <w:pPr>
        <w:numPr>
          <w:ilvl w:val="0"/>
          <w:numId w:val="5"/>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proofErr w:type="gramStart"/>
      <w:r w:rsidRPr="00E759D6">
        <w:rPr>
          <w:rFonts w:ascii="Times New Roman" w:eastAsia="Times New Roman" w:hAnsi="Times New Roman" w:cs="Times New Roman"/>
          <w:color w:val="666666"/>
          <w:sz w:val="28"/>
          <w:szCs w:val="28"/>
          <w:u w:val="single"/>
          <w:lang w:eastAsia="ru-RU"/>
        </w:rPr>
        <w:t>н</w:t>
      </w:r>
      <w:proofErr w:type="gramEnd"/>
      <w:r w:rsidRPr="00E759D6">
        <w:rPr>
          <w:rFonts w:ascii="Times New Roman" w:eastAsia="Times New Roman" w:hAnsi="Times New Roman" w:cs="Times New Roman"/>
          <w:color w:val="666666"/>
          <w:sz w:val="28"/>
          <w:szCs w:val="28"/>
          <w:u w:val="single"/>
          <w:lang w:eastAsia="ru-RU"/>
        </w:rPr>
        <w:t>еобходимость проведения ремонтных работ</w:t>
      </w:r>
      <w:r w:rsidRPr="00E759D6">
        <w:rPr>
          <w:rFonts w:ascii="Times New Roman" w:eastAsia="Times New Roman" w:hAnsi="Times New Roman" w:cs="Times New Roman"/>
          <w:color w:val="666666"/>
          <w:sz w:val="28"/>
          <w:szCs w:val="28"/>
          <w:lang w:eastAsia="ru-RU"/>
        </w:rPr>
        <w:t xml:space="preserve"> на объектах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сетевой организации, к которым присоединены </w:t>
      </w:r>
      <w:proofErr w:type="spellStart"/>
      <w:r w:rsidRPr="00E759D6">
        <w:rPr>
          <w:rFonts w:ascii="Times New Roman" w:eastAsia="Times New Roman" w:hAnsi="Times New Roman" w:cs="Times New Roman"/>
          <w:color w:val="666666"/>
          <w:sz w:val="28"/>
          <w:szCs w:val="28"/>
          <w:lang w:eastAsia="ru-RU"/>
        </w:rPr>
        <w:t>энергопринимающие</w:t>
      </w:r>
      <w:proofErr w:type="spellEnd"/>
      <w:r w:rsidRPr="00E759D6">
        <w:rPr>
          <w:rFonts w:ascii="Times New Roman" w:eastAsia="Times New Roman" w:hAnsi="Times New Roman" w:cs="Times New Roman"/>
          <w:color w:val="666666"/>
          <w:sz w:val="28"/>
          <w:szCs w:val="28"/>
          <w:lang w:eastAsia="ru-RU"/>
        </w:rPr>
        <w:t xml:space="preserve"> устройства и (или) объекты электроэнергетики потребителя, или необходимость проведения ремонтных работ на объектах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смежных сетевых организаций (объектах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Возобновление подачи электрической энергии может быть осуществлено на основании решения суда в порядке и в сроки, которые указаны в таком решении. 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lang w:eastAsia="ru-RU"/>
        </w:rPr>
        <w:t>  </w:t>
      </w:r>
      <w:r w:rsidRPr="00E759D6">
        <w:rPr>
          <w:rFonts w:ascii="Times New Roman" w:eastAsia="Times New Roman" w:hAnsi="Times New Roman" w:cs="Times New Roman"/>
          <w:b/>
          <w:bCs/>
          <w:color w:val="666666"/>
          <w:sz w:val="28"/>
          <w:szCs w:val="28"/>
          <w:u w:val="single"/>
          <w:lang w:eastAsia="ru-RU"/>
        </w:rPr>
        <w:t>Ограничение режима потребления</w:t>
      </w:r>
      <w:r w:rsidRPr="00E759D6">
        <w:rPr>
          <w:rFonts w:ascii="Times New Roman" w:eastAsia="Times New Roman" w:hAnsi="Times New Roman" w:cs="Times New Roman"/>
          <w:color w:val="666666"/>
          <w:sz w:val="28"/>
          <w:szCs w:val="28"/>
          <w:lang w:eastAsia="ru-RU"/>
        </w:rPr>
        <w:t>, должно применяться </w:t>
      </w:r>
      <w:r w:rsidRPr="00E759D6">
        <w:rPr>
          <w:rFonts w:ascii="Times New Roman" w:eastAsia="Times New Roman" w:hAnsi="Times New Roman" w:cs="Times New Roman"/>
          <w:b/>
          <w:bCs/>
          <w:color w:val="666666"/>
          <w:sz w:val="28"/>
          <w:szCs w:val="28"/>
          <w:lang w:eastAsia="ru-RU"/>
        </w:rPr>
        <w:t>индивидуально</w:t>
      </w:r>
      <w:r w:rsidRPr="00E759D6">
        <w:rPr>
          <w:rFonts w:ascii="Times New Roman" w:eastAsia="Times New Roman" w:hAnsi="Times New Roman" w:cs="Times New Roman"/>
          <w:color w:val="666666"/>
          <w:sz w:val="28"/>
          <w:szCs w:val="28"/>
          <w:lang w:eastAsia="ru-RU"/>
        </w:rPr>
        <w:t> в отношении каждого потребителя </w:t>
      </w:r>
      <w:r w:rsidRPr="00E759D6">
        <w:rPr>
          <w:rFonts w:ascii="Times New Roman" w:eastAsia="Times New Roman" w:hAnsi="Times New Roman" w:cs="Times New Roman"/>
          <w:b/>
          <w:bCs/>
          <w:color w:val="666666"/>
          <w:sz w:val="28"/>
          <w:szCs w:val="28"/>
          <w:u w:val="single"/>
          <w:lang w:eastAsia="ru-RU"/>
        </w:rPr>
        <w:t xml:space="preserve">при </w:t>
      </w:r>
      <w:r w:rsidRPr="00E759D6">
        <w:rPr>
          <w:rFonts w:ascii="Times New Roman" w:eastAsia="Times New Roman" w:hAnsi="Times New Roman" w:cs="Times New Roman"/>
          <w:b/>
          <w:bCs/>
          <w:color w:val="666666"/>
          <w:sz w:val="28"/>
          <w:szCs w:val="28"/>
          <w:u w:val="single"/>
          <w:lang w:eastAsia="ru-RU"/>
        </w:rPr>
        <w:lastRenderedPageBreak/>
        <w:t>условии соблюдения прав и законных интересов иных потребителей</w:t>
      </w:r>
      <w:r w:rsidRPr="00E759D6">
        <w:rPr>
          <w:rFonts w:ascii="Times New Roman" w:eastAsia="Times New Roman" w:hAnsi="Times New Roman" w:cs="Times New Roman"/>
          <w:color w:val="666666"/>
          <w:sz w:val="28"/>
          <w:szCs w:val="28"/>
          <w:lang w:eastAsia="ru-RU"/>
        </w:rPr>
        <w:t xml:space="preserve">, </w:t>
      </w:r>
      <w:proofErr w:type="spellStart"/>
      <w:r w:rsidRPr="00E759D6">
        <w:rPr>
          <w:rFonts w:ascii="Times New Roman" w:eastAsia="Times New Roman" w:hAnsi="Times New Roman" w:cs="Times New Roman"/>
          <w:color w:val="666666"/>
          <w:sz w:val="28"/>
          <w:szCs w:val="28"/>
          <w:lang w:eastAsia="ru-RU"/>
        </w:rPr>
        <w:t>энергопринимающие</w:t>
      </w:r>
      <w:proofErr w:type="spellEnd"/>
      <w:r w:rsidRPr="00E759D6">
        <w:rPr>
          <w:rFonts w:ascii="Times New Roman" w:eastAsia="Times New Roman" w:hAnsi="Times New Roman" w:cs="Times New Roman"/>
          <w:color w:val="666666"/>
          <w:sz w:val="28"/>
          <w:szCs w:val="28"/>
          <w:lang w:eastAsia="ru-RU"/>
        </w:rPr>
        <w:t xml:space="preserve"> устройства и (или) </w:t>
      </w:r>
      <w:proofErr w:type="gramStart"/>
      <w:r w:rsidRPr="00E759D6">
        <w:rPr>
          <w:rFonts w:ascii="Times New Roman" w:eastAsia="Times New Roman" w:hAnsi="Times New Roman" w:cs="Times New Roman"/>
          <w:color w:val="666666"/>
          <w:sz w:val="28"/>
          <w:szCs w:val="28"/>
          <w:lang w:eastAsia="ru-RU"/>
        </w:rPr>
        <w:t>объекты</w:t>
      </w:r>
      <w:proofErr w:type="gramEnd"/>
      <w:r w:rsidRPr="00E759D6">
        <w:rPr>
          <w:rFonts w:ascii="Times New Roman" w:eastAsia="Times New Roman" w:hAnsi="Times New Roman" w:cs="Times New Roman"/>
          <w:color w:val="666666"/>
          <w:sz w:val="28"/>
          <w:szCs w:val="28"/>
          <w:lang w:eastAsia="ru-RU"/>
        </w:rPr>
        <w:t xml:space="preserve"> электроэнергетики которых технологически присоединены к тем же объектам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сетевой организации или иного лица, к которым присоединены </w:t>
      </w:r>
      <w:proofErr w:type="spellStart"/>
      <w:r w:rsidRPr="00E759D6">
        <w:rPr>
          <w:rFonts w:ascii="Times New Roman" w:eastAsia="Times New Roman" w:hAnsi="Times New Roman" w:cs="Times New Roman"/>
          <w:color w:val="666666"/>
          <w:sz w:val="28"/>
          <w:szCs w:val="28"/>
          <w:lang w:eastAsia="ru-RU"/>
        </w:rPr>
        <w:t>энергопринимающие</w:t>
      </w:r>
      <w:proofErr w:type="spellEnd"/>
      <w:r w:rsidRPr="00E759D6">
        <w:rPr>
          <w:rFonts w:ascii="Times New Roman" w:eastAsia="Times New Roman" w:hAnsi="Times New Roman" w:cs="Times New Roman"/>
          <w:color w:val="666666"/>
          <w:sz w:val="28"/>
          <w:szCs w:val="28"/>
          <w:lang w:eastAsia="ru-RU"/>
        </w:rPr>
        <w:t xml:space="preserve"> устройства и (или) объекты электроэнергетики потребителя, в отношении которых вводится ограничение режима потребления, либо к </w:t>
      </w:r>
      <w:proofErr w:type="spellStart"/>
      <w:r w:rsidRPr="00E759D6">
        <w:rPr>
          <w:rFonts w:ascii="Times New Roman" w:eastAsia="Times New Roman" w:hAnsi="Times New Roman" w:cs="Times New Roman"/>
          <w:color w:val="666666"/>
          <w:sz w:val="28"/>
          <w:szCs w:val="28"/>
          <w:lang w:eastAsia="ru-RU"/>
        </w:rPr>
        <w:t>энергопринимающим</w:t>
      </w:r>
      <w:proofErr w:type="spellEnd"/>
      <w:r w:rsidRPr="00E759D6">
        <w:rPr>
          <w:rFonts w:ascii="Times New Roman" w:eastAsia="Times New Roman" w:hAnsi="Times New Roman" w:cs="Times New Roman"/>
          <w:color w:val="666666"/>
          <w:sz w:val="28"/>
          <w:szCs w:val="28"/>
          <w:lang w:eastAsia="ru-RU"/>
        </w:rPr>
        <w:t xml:space="preserve"> устройствам и (или) объектам электроэнергетики этого потребителя.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xml:space="preserve">В случае если введение ограничения режима потребления в отношении лица, владеющего </w:t>
      </w:r>
      <w:proofErr w:type="spellStart"/>
      <w:r w:rsidRPr="00E759D6">
        <w:rPr>
          <w:rFonts w:ascii="Times New Roman" w:eastAsia="Times New Roman" w:hAnsi="Times New Roman" w:cs="Times New Roman"/>
          <w:color w:val="666666"/>
          <w:sz w:val="28"/>
          <w:szCs w:val="28"/>
          <w:lang w:eastAsia="ru-RU"/>
        </w:rPr>
        <w:t>энергопринимающими</w:t>
      </w:r>
      <w:proofErr w:type="spellEnd"/>
      <w:r w:rsidRPr="00E759D6">
        <w:rPr>
          <w:rFonts w:ascii="Times New Roman" w:eastAsia="Times New Roman" w:hAnsi="Times New Roman" w:cs="Times New Roman"/>
          <w:color w:val="666666"/>
          <w:sz w:val="28"/>
          <w:szCs w:val="28"/>
          <w:lang w:eastAsia="ru-RU"/>
        </w:rPr>
        <w:t xml:space="preserve"> устройствами и (или) объектами электроэнергетики, к которым присоединены </w:t>
      </w:r>
      <w:proofErr w:type="spellStart"/>
      <w:r w:rsidRPr="00E759D6">
        <w:rPr>
          <w:rFonts w:ascii="Times New Roman" w:eastAsia="Times New Roman" w:hAnsi="Times New Roman" w:cs="Times New Roman"/>
          <w:color w:val="666666"/>
          <w:sz w:val="28"/>
          <w:szCs w:val="28"/>
          <w:lang w:eastAsia="ru-RU"/>
        </w:rPr>
        <w:t>энергопринимающие</w:t>
      </w:r>
      <w:proofErr w:type="spellEnd"/>
      <w:r w:rsidRPr="00E759D6">
        <w:rPr>
          <w:rFonts w:ascii="Times New Roman" w:eastAsia="Times New Roman" w:hAnsi="Times New Roman" w:cs="Times New Roman"/>
          <w:color w:val="666666"/>
          <w:sz w:val="28"/>
          <w:szCs w:val="28"/>
          <w:lang w:eastAsia="ru-RU"/>
        </w:rPr>
        <w:t xml:space="preserve"> устройства и (</w:t>
      </w:r>
      <w:proofErr w:type="gramStart"/>
      <w:r w:rsidRPr="00E759D6">
        <w:rPr>
          <w:rFonts w:ascii="Times New Roman" w:eastAsia="Times New Roman" w:hAnsi="Times New Roman" w:cs="Times New Roman"/>
          <w:color w:val="666666"/>
          <w:sz w:val="28"/>
          <w:szCs w:val="28"/>
          <w:lang w:eastAsia="ru-RU"/>
        </w:rPr>
        <w:t xml:space="preserve">или) </w:t>
      </w:r>
      <w:proofErr w:type="gramEnd"/>
      <w:r w:rsidRPr="00E759D6">
        <w:rPr>
          <w:rFonts w:ascii="Times New Roman" w:eastAsia="Times New Roman" w:hAnsi="Times New Roman" w:cs="Times New Roman"/>
          <w:color w:val="666666"/>
          <w:sz w:val="28"/>
          <w:szCs w:val="28"/>
          <w:lang w:eastAsia="ru-RU"/>
        </w:rPr>
        <w:t xml:space="preserve">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w:t>
      </w:r>
      <w:proofErr w:type="spellStart"/>
      <w:r w:rsidRPr="00E759D6">
        <w:rPr>
          <w:rFonts w:ascii="Times New Roman" w:eastAsia="Times New Roman" w:hAnsi="Times New Roman" w:cs="Times New Roman"/>
          <w:color w:val="666666"/>
          <w:sz w:val="28"/>
          <w:szCs w:val="28"/>
          <w:lang w:eastAsia="ru-RU"/>
        </w:rPr>
        <w:t>переток</w:t>
      </w:r>
      <w:proofErr w:type="spellEnd"/>
      <w:r w:rsidRPr="00E759D6">
        <w:rPr>
          <w:rFonts w:ascii="Times New Roman" w:eastAsia="Times New Roman" w:hAnsi="Times New Roman" w:cs="Times New Roman"/>
          <w:color w:val="666666"/>
          <w:sz w:val="28"/>
          <w:szCs w:val="28"/>
          <w:lang w:eastAsia="ru-RU"/>
        </w:rPr>
        <w:t xml:space="preserve"> электрической энергии таким потребителям в объеме их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lang w:eastAsia="ru-RU"/>
        </w:rPr>
        <w:t>Процедура ограничения электроснабжения потребителя</w:t>
      </w:r>
      <w:r w:rsidRPr="00E759D6">
        <w:rPr>
          <w:rFonts w:ascii="Times New Roman" w:eastAsia="Times New Roman" w:hAnsi="Times New Roman" w:cs="Times New Roman"/>
          <w:color w:val="666666"/>
          <w:sz w:val="28"/>
          <w:szCs w:val="28"/>
          <w:lang w:eastAsia="ru-RU"/>
        </w:rPr>
        <w:t>.</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При наличии законных оснований для ограничения электроснабжения процедура введения ограничения в общем случае сокращается до одного этапа – введения полного ограничения потребления электроэнергии. При этом частичное ограничение может вводиться только в отношении потребителей, ограничение режима потребления которых может привести к экономическим, экологическим или социальным последствиям, имеющих акт согласования технологической и (или) аварийной брони. Полное ограничение режима потребления вводится сетевой организацией только после предварительного однократного уведомления, которое должно содержать исчерпывающую, установленную законом информацию о предстоящем ограничении.</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lang w:eastAsia="ru-RU"/>
        </w:rPr>
        <w:t>       Обязанность потребителя по введению режима ограничения самостоятельно.</w:t>
      </w:r>
      <w:r w:rsidRPr="00E759D6">
        <w:rPr>
          <w:rFonts w:ascii="Times New Roman" w:eastAsia="Times New Roman" w:hAnsi="Times New Roman" w:cs="Times New Roman"/>
          <w:color w:val="666666"/>
          <w:sz w:val="28"/>
          <w:szCs w:val="28"/>
          <w:lang w:eastAsia="ru-RU"/>
        </w:rPr>
        <w:t> </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xml:space="preserve">          При отсутствии технической возможности ввести ограничение электроснабжения со стороны сетевой организации, например, если к сетям должника присоединены добросовестные </w:t>
      </w:r>
      <w:proofErr w:type="spellStart"/>
      <w:r w:rsidRPr="00E759D6">
        <w:rPr>
          <w:rFonts w:ascii="Times New Roman" w:eastAsia="Times New Roman" w:hAnsi="Times New Roman" w:cs="Times New Roman"/>
          <w:color w:val="666666"/>
          <w:sz w:val="28"/>
          <w:szCs w:val="28"/>
          <w:lang w:eastAsia="ru-RU"/>
        </w:rPr>
        <w:t>субабоненты</w:t>
      </w:r>
      <w:proofErr w:type="spellEnd"/>
      <w:r w:rsidRPr="00E759D6">
        <w:rPr>
          <w:rFonts w:ascii="Times New Roman" w:eastAsia="Times New Roman" w:hAnsi="Times New Roman" w:cs="Times New Roman"/>
          <w:color w:val="666666"/>
          <w:sz w:val="28"/>
          <w:szCs w:val="28"/>
          <w:lang w:eastAsia="ru-RU"/>
        </w:rPr>
        <w:t xml:space="preserve">, потребитель, получивший соответствующее уведомление, обязан самостоятельно ограничить свое потребление. Для контроля потребитель обязан будет допустить представителей сетевой организации на свои объекты. Контроль самоограничения производится не позднее 10 дней </w:t>
      </w:r>
      <w:proofErr w:type="gramStart"/>
      <w:r w:rsidRPr="00E759D6">
        <w:rPr>
          <w:rFonts w:ascii="Times New Roman" w:eastAsia="Times New Roman" w:hAnsi="Times New Roman" w:cs="Times New Roman"/>
          <w:color w:val="666666"/>
          <w:sz w:val="28"/>
          <w:szCs w:val="28"/>
          <w:lang w:eastAsia="ru-RU"/>
        </w:rPr>
        <w:t>с даты</w:t>
      </w:r>
      <w:proofErr w:type="gramEnd"/>
      <w:r w:rsidRPr="00E759D6">
        <w:rPr>
          <w:rFonts w:ascii="Times New Roman" w:eastAsia="Times New Roman" w:hAnsi="Times New Roman" w:cs="Times New Roman"/>
          <w:color w:val="666666"/>
          <w:sz w:val="28"/>
          <w:szCs w:val="28"/>
          <w:lang w:eastAsia="ru-RU"/>
        </w:rPr>
        <w:t xml:space="preserve"> его введения и далее не реже чем один раз в 30 дней.</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lastRenderedPageBreak/>
        <w:t xml:space="preserve">          В случае  если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w:t>
      </w:r>
      <w:proofErr w:type="spellStart"/>
      <w:r w:rsidRPr="00E759D6">
        <w:rPr>
          <w:rFonts w:ascii="Times New Roman" w:eastAsia="Times New Roman" w:hAnsi="Times New Roman" w:cs="Times New Roman"/>
          <w:color w:val="666666"/>
          <w:sz w:val="28"/>
          <w:szCs w:val="28"/>
          <w:lang w:eastAsia="ru-RU"/>
        </w:rPr>
        <w:t>энергопринимающими</w:t>
      </w:r>
      <w:proofErr w:type="spellEnd"/>
      <w:r w:rsidRPr="00E759D6">
        <w:rPr>
          <w:rFonts w:ascii="Times New Roman" w:eastAsia="Times New Roman" w:hAnsi="Times New Roman" w:cs="Times New Roman"/>
          <w:color w:val="666666"/>
          <w:sz w:val="28"/>
          <w:szCs w:val="28"/>
          <w:lang w:eastAsia="ru-RU"/>
        </w:rPr>
        <w:t xml:space="preserve"> устройствами и (или) объектами электроэнергетики на дату и до уровня, которые указаны в уведомлении об ограничении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b/>
          <w:bCs/>
          <w:color w:val="666666"/>
          <w:sz w:val="28"/>
          <w:szCs w:val="28"/>
          <w:u w:val="single"/>
          <w:lang w:eastAsia="ru-RU"/>
        </w:rPr>
        <w:t>Самостоятельное ограничение режима потребления должно быть осуществлено до 12 часов дня, </w:t>
      </w:r>
      <w:r w:rsidRPr="00E759D6">
        <w:rPr>
          <w:rFonts w:ascii="Times New Roman" w:eastAsia="Times New Roman" w:hAnsi="Times New Roman" w:cs="Times New Roman"/>
          <w:color w:val="666666"/>
          <w:sz w:val="28"/>
          <w:szCs w:val="28"/>
          <w:lang w:eastAsia="ru-RU"/>
        </w:rPr>
        <w:t xml:space="preserve">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объектов электроэнергетики потребителя, ограничение </w:t>
      </w:r>
      <w:proofErr w:type="gramStart"/>
      <w:r w:rsidRPr="00E759D6">
        <w:rPr>
          <w:rFonts w:ascii="Times New Roman" w:eastAsia="Times New Roman" w:hAnsi="Times New Roman" w:cs="Times New Roman"/>
          <w:color w:val="666666"/>
          <w:sz w:val="28"/>
          <w:szCs w:val="28"/>
          <w:lang w:eastAsia="ru-RU"/>
        </w:rPr>
        <w:t>режима</w:t>
      </w:r>
      <w:proofErr w:type="gramEnd"/>
      <w:r w:rsidRPr="00E759D6">
        <w:rPr>
          <w:rFonts w:ascii="Times New Roman" w:eastAsia="Times New Roman" w:hAnsi="Times New Roman" w:cs="Times New Roman"/>
          <w:color w:val="666666"/>
          <w:sz w:val="28"/>
          <w:szCs w:val="28"/>
          <w:lang w:eastAsia="ru-RU"/>
        </w:rPr>
        <w:t xml:space="preserve">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п. 16(1) Правил  должны быть выполнены мероприятия по обеспечению готовности к введению полного ограничения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Введение соответствующего ограничения режима потребления исполнителем (</w:t>
      </w:r>
      <w:proofErr w:type="spellStart"/>
      <w:r w:rsidRPr="00E759D6">
        <w:rPr>
          <w:rFonts w:ascii="Times New Roman" w:eastAsia="Times New Roman" w:hAnsi="Times New Roman" w:cs="Times New Roman"/>
          <w:color w:val="666666"/>
          <w:sz w:val="28"/>
          <w:szCs w:val="28"/>
          <w:lang w:eastAsia="ru-RU"/>
        </w:rPr>
        <w:t>субисполнителем</w:t>
      </w:r>
      <w:proofErr w:type="spellEnd"/>
      <w:r w:rsidRPr="00E759D6">
        <w:rPr>
          <w:rFonts w:ascii="Times New Roman" w:eastAsia="Times New Roman" w:hAnsi="Times New Roman" w:cs="Times New Roman"/>
          <w:color w:val="666666"/>
          <w:sz w:val="28"/>
          <w:szCs w:val="28"/>
          <w:lang w:eastAsia="ru-RU"/>
        </w:rPr>
        <w:t xml:space="preserve">) со своих объектов </w:t>
      </w:r>
      <w:proofErr w:type="spellStart"/>
      <w:r w:rsidRPr="00E759D6">
        <w:rPr>
          <w:rFonts w:ascii="Times New Roman" w:eastAsia="Times New Roman" w:hAnsi="Times New Roman" w:cs="Times New Roman"/>
          <w:color w:val="666666"/>
          <w:sz w:val="28"/>
          <w:szCs w:val="28"/>
          <w:lang w:eastAsia="ru-RU"/>
        </w:rPr>
        <w:t>электросетевого</w:t>
      </w:r>
      <w:proofErr w:type="spellEnd"/>
      <w:r w:rsidRPr="00E759D6">
        <w:rPr>
          <w:rFonts w:ascii="Times New Roman" w:eastAsia="Times New Roman" w:hAnsi="Times New Roman" w:cs="Times New Roman"/>
          <w:color w:val="666666"/>
          <w:sz w:val="28"/>
          <w:szCs w:val="28"/>
          <w:lang w:eastAsia="ru-RU"/>
        </w:rPr>
        <w:t xml:space="preserve"> хозяйства не отменяет обязанности потребителя выполнить требование о самостоятельном ограничении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Инициатор введения ограничения и исполнитель (</w:t>
      </w:r>
      <w:proofErr w:type="spellStart"/>
      <w:r w:rsidRPr="00E759D6">
        <w:rPr>
          <w:rFonts w:ascii="Times New Roman" w:eastAsia="Times New Roman" w:hAnsi="Times New Roman" w:cs="Times New Roman"/>
          <w:color w:val="666666"/>
          <w:sz w:val="28"/>
          <w:szCs w:val="28"/>
          <w:lang w:eastAsia="ru-RU"/>
        </w:rPr>
        <w:t>субисполнитель</w:t>
      </w:r>
      <w:proofErr w:type="spellEnd"/>
      <w:r w:rsidRPr="00E759D6">
        <w:rPr>
          <w:rFonts w:ascii="Times New Roman" w:eastAsia="Times New Roman" w:hAnsi="Times New Roman" w:cs="Times New Roman"/>
          <w:color w:val="666666"/>
          <w:sz w:val="28"/>
          <w:szCs w:val="28"/>
          <w:lang w:eastAsia="ru-RU"/>
        </w:rPr>
        <w:t>)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lang w:eastAsia="ru-RU"/>
        </w:rPr>
        <w:t>Полное прекращение подачи электроэнергии потребителям, отнесенных законодателем к специальной категории, ограничение </w:t>
      </w:r>
      <w:r w:rsidRPr="00E759D6">
        <w:rPr>
          <w:rFonts w:ascii="Times New Roman" w:eastAsia="Times New Roman" w:hAnsi="Times New Roman" w:cs="Times New Roman"/>
          <w:color w:val="666666"/>
          <w:sz w:val="28"/>
          <w:szCs w:val="28"/>
          <w:lang w:eastAsia="ru-RU"/>
        </w:rPr>
        <w:t>которых может привести к экономическим, экологическим или социальным последствиям, допускается при наличии законных оснований возможно для всех категорий потребителей. Потребители, отнесенные законодательством к специальной категории, предварительно должны будут выполнить ряд мероприятий, снижающих риск возникновения негативных экономических, экологических или социальных последствий ограничения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lang w:eastAsia="ru-RU"/>
        </w:rPr>
        <w:t>Ограничение граждан - потребителей.  </w:t>
      </w:r>
      <w:r w:rsidRPr="00E759D6">
        <w:rPr>
          <w:rFonts w:ascii="Times New Roman" w:eastAsia="Times New Roman" w:hAnsi="Times New Roman" w:cs="Times New Roman"/>
          <w:color w:val="666666"/>
          <w:sz w:val="28"/>
          <w:szCs w:val="28"/>
          <w:lang w:eastAsia="ru-RU"/>
        </w:rPr>
        <w:t xml:space="preserve">Для граждан - потребителей электроэнергии (за исключением граждан – потребителей коммунальной услуги по электроснабжению), ограничение потребления электроэнергии осуществляется в том же порядке и в те же сроки, что и ограничение </w:t>
      </w:r>
      <w:r w:rsidRPr="00E759D6">
        <w:rPr>
          <w:rFonts w:ascii="Times New Roman" w:eastAsia="Times New Roman" w:hAnsi="Times New Roman" w:cs="Times New Roman"/>
          <w:color w:val="666666"/>
          <w:sz w:val="28"/>
          <w:szCs w:val="28"/>
          <w:lang w:eastAsia="ru-RU"/>
        </w:rPr>
        <w:lastRenderedPageBreak/>
        <w:t>электроснабжения прочих потребителей. Ограничение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РФ.</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xml:space="preserve">         Субъекты розничного рыка электрической энергии вправе проводить контроль соблюдения потребителем режима прекращения или ограничения электрической энергии, путем проверок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w:t>
      </w:r>
      <w:proofErr w:type="gramStart"/>
      <w:r w:rsidRPr="00E759D6">
        <w:rPr>
          <w:rFonts w:ascii="Times New Roman" w:eastAsia="Times New Roman" w:hAnsi="Times New Roman" w:cs="Times New Roman"/>
          <w:color w:val="666666"/>
          <w:sz w:val="28"/>
          <w:szCs w:val="28"/>
          <w:lang w:eastAsia="ru-RU"/>
        </w:rPr>
        <w:t>устройств</w:t>
      </w:r>
      <w:proofErr w:type="gramEnd"/>
      <w:r w:rsidRPr="00E759D6">
        <w:rPr>
          <w:rFonts w:ascii="Times New Roman" w:eastAsia="Times New Roman" w:hAnsi="Times New Roman" w:cs="Times New Roman"/>
          <w:color w:val="666666"/>
          <w:sz w:val="28"/>
          <w:szCs w:val="28"/>
          <w:lang w:eastAsia="ru-RU"/>
        </w:rPr>
        <w:t xml:space="preserve"> в отношении которых введено ограничение.</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proofErr w:type="gramStart"/>
      <w:r w:rsidRPr="00E759D6">
        <w:rPr>
          <w:rFonts w:ascii="Times New Roman" w:eastAsia="Times New Roman" w:hAnsi="Times New Roman" w:cs="Times New Roman"/>
          <w:color w:val="666666"/>
          <w:sz w:val="28"/>
          <w:szCs w:val="28"/>
          <w:lang w:eastAsia="ru-RU"/>
        </w:rP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w:t>
      </w:r>
      <w:proofErr w:type="gramEnd"/>
      <w:r w:rsidRPr="00E759D6">
        <w:rPr>
          <w:rFonts w:ascii="Times New Roman" w:eastAsia="Times New Roman" w:hAnsi="Times New Roman" w:cs="Times New Roman"/>
          <w:color w:val="666666"/>
          <w:sz w:val="28"/>
          <w:szCs w:val="28"/>
          <w:lang w:eastAsia="ru-RU"/>
        </w:rPr>
        <w:t xml:space="preserve"> </w:t>
      </w:r>
      <w:proofErr w:type="gramStart"/>
      <w:r w:rsidRPr="00E759D6">
        <w:rPr>
          <w:rFonts w:ascii="Times New Roman" w:eastAsia="Times New Roman" w:hAnsi="Times New Roman" w:cs="Times New Roman"/>
          <w:color w:val="666666"/>
          <w:sz w:val="28"/>
          <w:szCs w:val="28"/>
          <w:lang w:eastAsia="ru-RU"/>
        </w:rPr>
        <w:t>введении</w:t>
      </w:r>
      <w:proofErr w:type="gramEnd"/>
      <w:r w:rsidRPr="00E759D6">
        <w:rPr>
          <w:rFonts w:ascii="Times New Roman" w:eastAsia="Times New Roman" w:hAnsi="Times New Roman" w:cs="Times New Roman"/>
          <w:color w:val="666666"/>
          <w:sz w:val="28"/>
          <w:szCs w:val="28"/>
          <w:lang w:eastAsia="ru-RU"/>
        </w:rPr>
        <w:t xml:space="preserve">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lang w:eastAsia="ru-RU"/>
        </w:rPr>
        <w:t xml:space="preserve">Потребитель обязан предоставить доступ субъектам розничного рынка электрической энергии к собственным </w:t>
      </w:r>
      <w:proofErr w:type="spellStart"/>
      <w:r w:rsidRPr="00E759D6">
        <w:rPr>
          <w:rFonts w:ascii="Times New Roman" w:eastAsia="Times New Roman" w:hAnsi="Times New Roman" w:cs="Times New Roman"/>
          <w:b/>
          <w:bCs/>
          <w:color w:val="666666"/>
          <w:sz w:val="28"/>
          <w:szCs w:val="28"/>
          <w:lang w:eastAsia="ru-RU"/>
        </w:rPr>
        <w:t>энергопринимающим</w:t>
      </w:r>
      <w:proofErr w:type="spellEnd"/>
      <w:r w:rsidRPr="00E759D6">
        <w:rPr>
          <w:rFonts w:ascii="Times New Roman" w:eastAsia="Times New Roman" w:hAnsi="Times New Roman" w:cs="Times New Roman"/>
          <w:b/>
          <w:bCs/>
          <w:color w:val="666666"/>
          <w:sz w:val="28"/>
          <w:szCs w:val="28"/>
          <w:lang w:eastAsia="ru-RU"/>
        </w:rPr>
        <w:t xml:space="preserve"> устройствам для проведения проверки.</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proofErr w:type="gramStart"/>
      <w:r w:rsidRPr="00E759D6">
        <w:rPr>
          <w:rFonts w:ascii="Times New Roman" w:eastAsia="Times New Roman" w:hAnsi="Times New Roman" w:cs="Times New Roman"/>
          <w:b/>
          <w:bCs/>
          <w:color w:val="666666"/>
          <w:sz w:val="28"/>
          <w:szCs w:val="28"/>
          <w:u w:val="single"/>
          <w:lang w:eastAsia="ru-RU"/>
        </w:rPr>
        <w:t>Нарушение введенного ограничения режима потребления</w:t>
      </w:r>
      <w:r w:rsidRPr="00E759D6">
        <w:rPr>
          <w:rFonts w:ascii="Times New Roman" w:eastAsia="Times New Roman" w:hAnsi="Times New Roman" w:cs="Times New Roman"/>
          <w:color w:val="666666"/>
          <w:sz w:val="28"/>
          <w:szCs w:val="28"/>
          <w:lang w:eastAsia="ru-RU"/>
        </w:rPr>
        <w:t> и (или) невыполнение требования о самостоятельном ограничении режима потребления фиксируется, </w:t>
      </w:r>
      <w:r w:rsidRPr="00E759D6">
        <w:rPr>
          <w:rFonts w:ascii="Times New Roman" w:eastAsia="Times New Roman" w:hAnsi="Times New Roman" w:cs="Times New Roman"/>
          <w:color w:val="666666"/>
          <w:sz w:val="28"/>
          <w:szCs w:val="28"/>
          <w:u w:val="single"/>
          <w:lang w:eastAsia="ru-RU"/>
        </w:rPr>
        <w:t>если в результате</w:t>
      </w:r>
      <w:r w:rsidRPr="00E759D6">
        <w:rPr>
          <w:rFonts w:ascii="Times New Roman" w:eastAsia="Times New Roman" w:hAnsi="Times New Roman" w:cs="Times New Roman"/>
          <w:color w:val="666666"/>
          <w:sz w:val="28"/>
          <w:szCs w:val="28"/>
          <w:lang w:eastAsia="ru-RU"/>
        </w:rPr>
        <w:t> проверки показаний прибора учета выявлено, что </w:t>
      </w:r>
      <w:r w:rsidRPr="00E759D6">
        <w:rPr>
          <w:rFonts w:ascii="Times New Roman" w:eastAsia="Times New Roman" w:hAnsi="Times New Roman" w:cs="Times New Roman"/>
          <w:color w:val="666666"/>
          <w:sz w:val="28"/>
          <w:szCs w:val="28"/>
          <w:u w:val="single"/>
          <w:lang w:eastAsia="ru-RU"/>
        </w:rPr>
        <w:t>количество электрической энергии</w:t>
      </w:r>
      <w:r w:rsidRPr="00E759D6">
        <w:rPr>
          <w:rFonts w:ascii="Times New Roman" w:eastAsia="Times New Roman" w:hAnsi="Times New Roman" w:cs="Times New Roman"/>
          <w:color w:val="666666"/>
          <w:sz w:val="28"/>
          <w:szCs w:val="28"/>
          <w:lang w:eastAsia="ru-RU"/>
        </w:rPr>
        <w:t>, потребленной </w:t>
      </w:r>
      <w:r w:rsidRPr="00E759D6">
        <w:rPr>
          <w:rFonts w:ascii="Times New Roman" w:eastAsia="Times New Roman" w:hAnsi="Times New Roman" w:cs="Times New Roman"/>
          <w:color w:val="666666"/>
          <w:sz w:val="28"/>
          <w:szCs w:val="28"/>
          <w:u w:val="single"/>
          <w:lang w:eastAsia="ru-RU"/>
        </w:rPr>
        <w:t>в какой-либо час за период с даты и времени введения ограничения режима потребления</w:t>
      </w:r>
      <w:r w:rsidRPr="00E759D6">
        <w:rPr>
          <w:rFonts w:ascii="Times New Roman" w:eastAsia="Times New Roman" w:hAnsi="Times New Roman" w:cs="Times New Roman"/>
          <w:color w:val="666666"/>
          <w:sz w:val="28"/>
          <w:szCs w:val="28"/>
          <w:lang w:eastAsia="ru-RU"/>
        </w:rPr>
        <w:t> (даты и времени составления акта о введении ограничения режима потребления исполнителем (</w:t>
      </w:r>
      <w:proofErr w:type="spellStart"/>
      <w:r w:rsidRPr="00E759D6">
        <w:rPr>
          <w:rFonts w:ascii="Times New Roman" w:eastAsia="Times New Roman" w:hAnsi="Times New Roman" w:cs="Times New Roman"/>
          <w:color w:val="666666"/>
          <w:sz w:val="28"/>
          <w:szCs w:val="28"/>
          <w:lang w:eastAsia="ru-RU"/>
        </w:rPr>
        <w:t>субисполнителем</w:t>
      </w:r>
      <w:proofErr w:type="spellEnd"/>
      <w:r w:rsidRPr="00E759D6">
        <w:rPr>
          <w:rFonts w:ascii="Times New Roman" w:eastAsia="Times New Roman" w:hAnsi="Times New Roman" w:cs="Times New Roman"/>
          <w:color w:val="666666"/>
          <w:sz w:val="28"/>
          <w:szCs w:val="28"/>
          <w:lang w:eastAsia="ru-RU"/>
        </w:rPr>
        <w:t>) или инициатором введения ограничения в порядке, предусмотренном</w:t>
      </w:r>
      <w:proofErr w:type="gramEnd"/>
      <w:r w:rsidRPr="00E759D6">
        <w:rPr>
          <w:rFonts w:ascii="Times New Roman" w:eastAsia="Times New Roman" w:hAnsi="Times New Roman" w:cs="Times New Roman"/>
          <w:color w:val="666666"/>
          <w:sz w:val="28"/>
          <w:szCs w:val="28"/>
          <w:lang w:eastAsia="ru-RU"/>
        </w:rPr>
        <w:t xml:space="preserve"> пунктом 7(1) настоящих Правил) или </w:t>
      </w:r>
      <w:r w:rsidRPr="00E759D6">
        <w:rPr>
          <w:rFonts w:ascii="Times New Roman" w:eastAsia="Times New Roman" w:hAnsi="Times New Roman" w:cs="Times New Roman"/>
          <w:color w:val="666666"/>
          <w:sz w:val="28"/>
          <w:szCs w:val="28"/>
          <w:u w:val="single"/>
          <w:lang w:eastAsia="ru-RU"/>
        </w:rPr>
        <w:t>даты и времени предыдущей проверки введенного ограничения режима</w:t>
      </w:r>
      <w:r w:rsidRPr="00E759D6">
        <w:rPr>
          <w:rFonts w:ascii="Times New Roman" w:eastAsia="Times New Roman" w:hAnsi="Times New Roman" w:cs="Times New Roman"/>
          <w:color w:val="666666"/>
          <w:sz w:val="28"/>
          <w:szCs w:val="28"/>
          <w:lang w:eastAsia="ru-RU"/>
        </w:rPr>
        <w:t> потребления до даты и времени текущей проверки, </w:t>
      </w:r>
      <w:r w:rsidRPr="00E759D6">
        <w:rPr>
          <w:rFonts w:ascii="Times New Roman" w:eastAsia="Times New Roman" w:hAnsi="Times New Roman" w:cs="Times New Roman"/>
          <w:color w:val="666666"/>
          <w:sz w:val="28"/>
          <w:szCs w:val="28"/>
          <w:u w:val="single"/>
          <w:lang w:eastAsia="ru-RU"/>
        </w:rPr>
        <w:t xml:space="preserve">превышает </w:t>
      </w:r>
      <w:r w:rsidRPr="00E759D6">
        <w:rPr>
          <w:rFonts w:ascii="Times New Roman" w:eastAsia="Times New Roman" w:hAnsi="Times New Roman" w:cs="Times New Roman"/>
          <w:color w:val="666666"/>
          <w:sz w:val="28"/>
          <w:szCs w:val="28"/>
          <w:u w:val="single"/>
          <w:lang w:eastAsia="ru-RU"/>
        </w:rPr>
        <w:lastRenderedPageBreak/>
        <w:t>величину, которая указана в уведомлении о введении ограничения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u w:val="single"/>
          <w:lang w:eastAsia="ru-RU"/>
        </w:rPr>
        <w:t>Нарушение введенного ограничения режима потребления и (или) невыполнение требования</w:t>
      </w:r>
      <w:r w:rsidRPr="00E759D6">
        <w:rPr>
          <w:rFonts w:ascii="Times New Roman" w:eastAsia="Times New Roman" w:hAnsi="Times New Roman" w:cs="Times New Roman"/>
          <w:color w:val="666666"/>
          <w:sz w:val="28"/>
          <w:szCs w:val="28"/>
          <w:lang w:eastAsia="ru-RU"/>
        </w:rPr>
        <w:t> о самостоятельном ограничении режима потребления </w:t>
      </w:r>
      <w:r w:rsidRPr="00E759D6">
        <w:rPr>
          <w:rFonts w:ascii="Times New Roman" w:eastAsia="Times New Roman" w:hAnsi="Times New Roman" w:cs="Times New Roman"/>
          <w:b/>
          <w:bCs/>
          <w:color w:val="666666"/>
          <w:sz w:val="28"/>
          <w:szCs w:val="28"/>
          <w:u w:val="single"/>
          <w:lang w:eastAsia="ru-RU"/>
        </w:rPr>
        <w:t>помимо способа, предполагающего проверку показаний приборов учета</w:t>
      </w:r>
      <w:r w:rsidRPr="00E759D6">
        <w:rPr>
          <w:rFonts w:ascii="Times New Roman" w:eastAsia="Times New Roman" w:hAnsi="Times New Roman" w:cs="Times New Roman"/>
          <w:color w:val="666666"/>
          <w:sz w:val="28"/>
          <w:szCs w:val="28"/>
          <w:lang w:eastAsia="ru-RU"/>
        </w:rPr>
        <w:t>, может быть выявлено в результате </w:t>
      </w:r>
      <w:r w:rsidRPr="00E759D6">
        <w:rPr>
          <w:rFonts w:ascii="Times New Roman" w:eastAsia="Times New Roman" w:hAnsi="Times New Roman" w:cs="Times New Roman"/>
          <w:b/>
          <w:bCs/>
          <w:color w:val="666666"/>
          <w:sz w:val="28"/>
          <w:szCs w:val="28"/>
          <w:u w:val="single"/>
          <w:lang w:eastAsia="ru-RU"/>
        </w:rPr>
        <w:t>применения иных способов контроля соблюдения потребителем введенного ограничения режима потребления (в том числе контроля мощности),</w:t>
      </w:r>
      <w:r w:rsidRPr="00E759D6">
        <w:rPr>
          <w:rFonts w:ascii="Times New Roman" w:eastAsia="Times New Roman" w:hAnsi="Times New Roman" w:cs="Times New Roman"/>
          <w:color w:val="666666"/>
          <w:sz w:val="28"/>
          <w:szCs w:val="28"/>
          <w:lang w:eastAsia="ru-RU"/>
        </w:rPr>
        <w:t xml:space="preserve"> которыми подтверждается потребление электрической энергии потребителем, в отношении </w:t>
      </w:r>
      <w:proofErr w:type="spellStart"/>
      <w:r w:rsidRPr="00E759D6">
        <w:rPr>
          <w:rFonts w:ascii="Times New Roman" w:eastAsia="Times New Roman" w:hAnsi="Times New Roman" w:cs="Times New Roman"/>
          <w:color w:val="666666"/>
          <w:sz w:val="28"/>
          <w:szCs w:val="28"/>
          <w:lang w:eastAsia="ru-RU"/>
        </w:rPr>
        <w:t>энергопринимающих</w:t>
      </w:r>
      <w:proofErr w:type="spellEnd"/>
      <w:r w:rsidRPr="00E759D6">
        <w:rPr>
          <w:rFonts w:ascii="Times New Roman" w:eastAsia="Times New Roman" w:hAnsi="Times New Roman" w:cs="Times New Roman"/>
          <w:color w:val="666666"/>
          <w:sz w:val="28"/>
          <w:szCs w:val="28"/>
          <w:lang w:eastAsia="ru-RU"/>
        </w:rPr>
        <w:t xml:space="preserve"> устройств и (или) </w:t>
      </w:r>
      <w:proofErr w:type="gramStart"/>
      <w:r w:rsidRPr="00E759D6">
        <w:rPr>
          <w:rFonts w:ascii="Times New Roman" w:eastAsia="Times New Roman" w:hAnsi="Times New Roman" w:cs="Times New Roman"/>
          <w:color w:val="666666"/>
          <w:sz w:val="28"/>
          <w:szCs w:val="28"/>
          <w:lang w:eastAsia="ru-RU"/>
        </w:rPr>
        <w:t>объектов</w:t>
      </w:r>
      <w:proofErr w:type="gramEnd"/>
      <w:r w:rsidRPr="00E759D6">
        <w:rPr>
          <w:rFonts w:ascii="Times New Roman" w:eastAsia="Times New Roman" w:hAnsi="Times New Roman" w:cs="Times New Roman"/>
          <w:color w:val="666666"/>
          <w:sz w:val="28"/>
          <w:szCs w:val="28"/>
          <w:lang w:eastAsia="ru-RU"/>
        </w:rPr>
        <w:t xml:space="preserve"> электроэнергетики которого введено полное ограничение режима </w:t>
      </w:r>
      <w:proofErr w:type="gramStart"/>
      <w:r w:rsidRPr="00E759D6">
        <w:rPr>
          <w:rFonts w:ascii="Times New Roman" w:eastAsia="Times New Roman" w:hAnsi="Times New Roman" w:cs="Times New Roman"/>
          <w:color w:val="666666"/>
          <w:sz w:val="28"/>
          <w:szCs w:val="28"/>
          <w:lang w:eastAsia="ru-RU"/>
        </w:rPr>
        <w:t>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w:t>
      </w:r>
      <w:proofErr w:type="spellStart"/>
      <w:r w:rsidRPr="00E759D6">
        <w:rPr>
          <w:rFonts w:ascii="Times New Roman" w:eastAsia="Times New Roman" w:hAnsi="Times New Roman" w:cs="Times New Roman"/>
          <w:color w:val="666666"/>
          <w:sz w:val="28"/>
          <w:szCs w:val="28"/>
          <w:lang w:eastAsia="ru-RU"/>
        </w:rPr>
        <w:t>субисполнителем</w:t>
      </w:r>
      <w:proofErr w:type="spellEnd"/>
      <w:r w:rsidRPr="00E759D6">
        <w:rPr>
          <w:rFonts w:ascii="Times New Roman" w:eastAsia="Times New Roman" w:hAnsi="Times New Roman" w:cs="Times New Roman"/>
          <w:color w:val="666666"/>
          <w:sz w:val="28"/>
          <w:szCs w:val="28"/>
          <w:lang w:eastAsia="ru-RU"/>
        </w:rPr>
        <w:t>) или инициатором введения ограничения в порядке, предусмотренном пунктом 7(1)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w:t>
      </w:r>
      <w:proofErr w:type="gramEnd"/>
      <w:r w:rsidRPr="00E759D6">
        <w:rPr>
          <w:rFonts w:ascii="Times New Roman" w:eastAsia="Times New Roman" w:hAnsi="Times New Roman" w:cs="Times New Roman"/>
          <w:color w:val="666666"/>
          <w:sz w:val="28"/>
          <w:szCs w:val="28"/>
          <w:lang w:eastAsia="ru-RU"/>
        </w:rPr>
        <w:t xml:space="preserve">, </w:t>
      </w:r>
      <w:proofErr w:type="gramStart"/>
      <w:r w:rsidRPr="00E759D6">
        <w:rPr>
          <w:rFonts w:ascii="Times New Roman" w:eastAsia="Times New Roman" w:hAnsi="Times New Roman" w:cs="Times New Roman"/>
          <w:color w:val="666666"/>
          <w:sz w:val="28"/>
          <w:szCs w:val="28"/>
          <w:lang w:eastAsia="ru-RU"/>
        </w:rPr>
        <w:t>рассчитанной</w:t>
      </w:r>
      <w:proofErr w:type="gramEnd"/>
      <w:r w:rsidRPr="00E759D6">
        <w:rPr>
          <w:rFonts w:ascii="Times New Roman" w:eastAsia="Times New Roman" w:hAnsi="Times New Roman" w:cs="Times New Roman"/>
          <w:color w:val="666666"/>
          <w:sz w:val="28"/>
          <w:szCs w:val="28"/>
          <w:lang w:eastAsia="ru-RU"/>
        </w:rPr>
        <w:t xml:space="preserve"> в соответствии с пунктами 5 и </w:t>
      </w:r>
      <w:hyperlink r:id="rId6" w:history="1">
        <w:r w:rsidRPr="00E759D6">
          <w:rPr>
            <w:rFonts w:ascii="Times New Roman" w:eastAsia="Times New Roman" w:hAnsi="Times New Roman" w:cs="Times New Roman"/>
            <w:color w:val="0088CC"/>
            <w:sz w:val="28"/>
            <w:szCs w:val="28"/>
            <w:lang w:eastAsia="ru-RU"/>
          </w:rPr>
          <w:t>6</w:t>
        </w:r>
      </w:hyperlink>
      <w:r w:rsidRPr="00E759D6">
        <w:rPr>
          <w:rFonts w:ascii="Times New Roman" w:eastAsia="Times New Roman" w:hAnsi="Times New Roman" w:cs="Times New Roman"/>
          <w:color w:val="666666"/>
          <w:sz w:val="28"/>
          <w:szCs w:val="28"/>
          <w:lang w:eastAsia="ru-RU"/>
        </w:rPr>
        <w:t> настоящих Правил.</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lang w:eastAsia="ru-RU"/>
        </w:rPr>
        <w:t>Ответственность, за нарушение потребителем, вышеуказанных требований Правил при ограничении или прекращении подачи электроэнергии, установлена законодательно</w:t>
      </w:r>
      <w:r w:rsidRPr="00E759D6">
        <w:rPr>
          <w:rFonts w:ascii="Times New Roman" w:eastAsia="Times New Roman" w:hAnsi="Times New Roman" w:cs="Times New Roman"/>
          <w:color w:val="666666"/>
          <w:sz w:val="28"/>
          <w:szCs w:val="28"/>
          <w:lang w:eastAsia="ru-RU"/>
        </w:rPr>
        <w:t>.</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В соответствии со статьей 9.22 Кодекса Российской Федерации об административных правонарушениях предусматривается административная ответственность потребителя электрической энергии в виде штрафа (10 – 100 тыс. руб. – для должностных лиц, 100 – 200 тыс. руб. – для юр. лиц) за следующие нарушения в сфере электроснабжения:</w:t>
      </w:r>
    </w:p>
    <w:p w:rsidR="00E759D6" w:rsidRPr="00E759D6" w:rsidRDefault="00E759D6" w:rsidP="00E759D6">
      <w:pPr>
        <w:numPr>
          <w:ilvl w:val="0"/>
          <w:numId w:val="6"/>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нарушение введенного полного или частичного ограничения режима потребления;</w:t>
      </w:r>
    </w:p>
    <w:p w:rsidR="00E759D6" w:rsidRPr="00E759D6" w:rsidRDefault="00E759D6" w:rsidP="00E759D6">
      <w:pPr>
        <w:numPr>
          <w:ilvl w:val="0"/>
          <w:numId w:val="6"/>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невыполнение законного требования сетевой организации о самостоятельном ограничении режима потребления;</w:t>
      </w:r>
    </w:p>
    <w:p w:rsidR="00E759D6" w:rsidRPr="00E759D6" w:rsidRDefault="00E759D6" w:rsidP="00E759D6">
      <w:pPr>
        <w:numPr>
          <w:ilvl w:val="0"/>
          <w:numId w:val="6"/>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proofErr w:type="spellStart"/>
      <w:r w:rsidRPr="00E759D6">
        <w:rPr>
          <w:rFonts w:ascii="Times New Roman" w:eastAsia="Times New Roman" w:hAnsi="Times New Roman" w:cs="Times New Roman"/>
          <w:color w:val="666666"/>
          <w:sz w:val="28"/>
          <w:szCs w:val="28"/>
          <w:lang w:eastAsia="ru-RU"/>
        </w:rPr>
        <w:t>необеспечение</w:t>
      </w:r>
      <w:proofErr w:type="spellEnd"/>
      <w:r w:rsidRPr="00E759D6">
        <w:rPr>
          <w:rFonts w:ascii="Times New Roman" w:eastAsia="Times New Roman" w:hAnsi="Times New Roman" w:cs="Times New Roman"/>
          <w:color w:val="666666"/>
          <w:sz w:val="28"/>
          <w:szCs w:val="28"/>
          <w:lang w:eastAsia="ru-RU"/>
        </w:rPr>
        <w:t xml:space="preserve"> доступа представителю сетевой организации к принадлежащим потребителю </w:t>
      </w:r>
      <w:proofErr w:type="spellStart"/>
      <w:r w:rsidRPr="00E759D6">
        <w:rPr>
          <w:rFonts w:ascii="Times New Roman" w:eastAsia="Times New Roman" w:hAnsi="Times New Roman" w:cs="Times New Roman"/>
          <w:color w:val="666666"/>
          <w:sz w:val="28"/>
          <w:szCs w:val="28"/>
          <w:lang w:eastAsia="ru-RU"/>
        </w:rPr>
        <w:t>энергопринимающим</w:t>
      </w:r>
      <w:proofErr w:type="spellEnd"/>
      <w:r w:rsidRPr="00E759D6">
        <w:rPr>
          <w:rFonts w:ascii="Times New Roman" w:eastAsia="Times New Roman" w:hAnsi="Times New Roman" w:cs="Times New Roman"/>
          <w:color w:val="666666"/>
          <w:sz w:val="28"/>
          <w:szCs w:val="28"/>
          <w:lang w:eastAsia="ru-RU"/>
        </w:rPr>
        <w:t xml:space="preserve"> устройствам;</w:t>
      </w:r>
    </w:p>
    <w:p w:rsidR="00E759D6" w:rsidRPr="00E759D6" w:rsidRDefault="00E759D6" w:rsidP="00E759D6">
      <w:pPr>
        <w:numPr>
          <w:ilvl w:val="0"/>
          <w:numId w:val="6"/>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нарушение требований о составлении актов согласования технологической и (или) аварийной брони;</w:t>
      </w:r>
    </w:p>
    <w:p w:rsidR="00E759D6" w:rsidRPr="00E759D6" w:rsidRDefault="00E759D6" w:rsidP="00E759D6">
      <w:pPr>
        <w:numPr>
          <w:ilvl w:val="0"/>
          <w:numId w:val="6"/>
        </w:numPr>
        <w:shd w:val="clear" w:color="auto" w:fill="FFFFFF"/>
        <w:spacing w:before="100" w:beforeAutospacing="1" w:after="100" w:afterAutospacing="1" w:line="400" w:lineRule="atLeast"/>
        <w:ind w:left="500"/>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невыполнение мероприятий, обеспечивающих готовность к введению полного ограничения режима потребления электрической энергии.</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lastRenderedPageBreak/>
        <w:t>           </w:t>
      </w:r>
      <w:r w:rsidRPr="00E759D6">
        <w:rPr>
          <w:rFonts w:ascii="Times New Roman" w:eastAsia="Times New Roman" w:hAnsi="Times New Roman" w:cs="Times New Roman"/>
          <w:b/>
          <w:bCs/>
          <w:color w:val="666666"/>
          <w:sz w:val="28"/>
          <w:szCs w:val="28"/>
          <w:u w:val="single"/>
          <w:lang w:eastAsia="ru-RU"/>
        </w:rPr>
        <w:t>Возобновление подачи электрической</w:t>
      </w:r>
      <w:r w:rsidRPr="00E759D6">
        <w:rPr>
          <w:rFonts w:ascii="Times New Roman" w:eastAsia="Times New Roman" w:hAnsi="Times New Roman" w:cs="Times New Roman"/>
          <w:color w:val="666666"/>
          <w:sz w:val="28"/>
          <w:szCs w:val="28"/>
          <w:lang w:eastAsia="ru-RU"/>
        </w:rPr>
        <w:t xml:space="preserve"> энергии или прекращение </w:t>
      </w:r>
      <w:proofErr w:type="gramStart"/>
      <w:r w:rsidRPr="00E759D6">
        <w:rPr>
          <w:rFonts w:ascii="Times New Roman" w:eastAsia="Times New Roman" w:hAnsi="Times New Roman" w:cs="Times New Roman"/>
          <w:color w:val="666666"/>
          <w:sz w:val="28"/>
          <w:szCs w:val="28"/>
          <w:lang w:eastAsia="ru-RU"/>
        </w:rPr>
        <w:t>процедуры введения ограничения режима потребления</w:t>
      </w:r>
      <w:proofErr w:type="gramEnd"/>
      <w:r w:rsidRPr="00E759D6">
        <w:rPr>
          <w:rFonts w:ascii="Times New Roman" w:eastAsia="Times New Roman" w:hAnsi="Times New Roman" w:cs="Times New Roman"/>
          <w:color w:val="666666"/>
          <w:sz w:val="28"/>
          <w:szCs w:val="28"/>
          <w:lang w:eastAsia="ru-RU"/>
        </w:rPr>
        <w:t xml:space="preserve"> с учетом положений пункта 19(2)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E759D6" w:rsidRPr="00E759D6" w:rsidRDefault="00E759D6" w:rsidP="00E759D6">
      <w:pPr>
        <w:shd w:val="clear" w:color="auto" w:fill="FFFFFF"/>
        <w:spacing w:after="360" w:line="240" w:lineRule="auto"/>
        <w:rPr>
          <w:rFonts w:ascii="Times New Roman" w:eastAsia="Times New Roman" w:hAnsi="Times New Roman" w:cs="Times New Roman"/>
          <w:color w:val="666666"/>
          <w:sz w:val="28"/>
          <w:szCs w:val="28"/>
          <w:lang w:eastAsia="ru-RU"/>
        </w:rPr>
      </w:pPr>
      <w:r w:rsidRPr="00E759D6">
        <w:rPr>
          <w:rFonts w:ascii="Times New Roman" w:eastAsia="Times New Roman" w:hAnsi="Times New Roman" w:cs="Times New Roman"/>
          <w:color w:val="666666"/>
          <w:sz w:val="28"/>
          <w:szCs w:val="28"/>
          <w:lang w:eastAsia="ru-RU"/>
        </w:rPr>
        <w:t>            </w:t>
      </w:r>
      <w:r w:rsidRPr="00E759D6">
        <w:rPr>
          <w:rFonts w:ascii="Times New Roman" w:eastAsia="Times New Roman" w:hAnsi="Times New Roman" w:cs="Times New Roman"/>
          <w:b/>
          <w:bCs/>
          <w:color w:val="666666"/>
          <w:sz w:val="28"/>
          <w:szCs w:val="28"/>
          <w:lang w:eastAsia="ru-RU"/>
        </w:rPr>
        <w:t>Не позднее чем в течение 1 часа</w:t>
      </w:r>
      <w:r w:rsidRPr="00E759D6">
        <w:rPr>
          <w:rFonts w:ascii="Times New Roman" w:eastAsia="Times New Roman" w:hAnsi="Times New Roman" w:cs="Times New Roman"/>
          <w:color w:val="666666"/>
          <w:sz w:val="28"/>
          <w:szCs w:val="28"/>
          <w:lang w:eastAsia="ru-RU"/>
        </w:rPr>
        <w:t>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w:t>
      </w:r>
      <w:proofErr w:type="spellStart"/>
      <w:r w:rsidRPr="00E759D6">
        <w:rPr>
          <w:rFonts w:ascii="Times New Roman" w:eastAsia="Times New Roman" w:hAnsi="Times New Roman" w:cs="Times New Roman"/>
          <w:color w:val="666666"/>
          <w:sz w:val="28"/>
          <w:szCs w:val="28"/>
          <w:lang w:eastAsia="ru-RU"/>
        </w:rPr>
        <w:t>субисполнителю</w:t>
      </w:r>
      <w:proofErr w:type="spellEnd"/>
      <w:r w:rsidRPr="00E759D6">
        <w:rPr>
          <w:rFonts w:ascii="Times New Roman" w:eastAsia="Times New Roman" w:hAnsi="Times New Roman" w:cs="Times New Roman"/>
          <w:color w:val="666666"/>
          <w:sz w:val="28"/>
          <w:szCs w:val="28"/>
          <w:lang w:eastAsia="ru-RU"/>
        </w:rPr>
        <w:t xml:space="preserve">) и потребителю уведомление о возобновлении подачи электрической энергии или о прекращении </w:t>
      </w:r>
      <w:proofErr w:type="gramStart"/>
      <w:r w:rsidRPr="00E759D6">
        <w:rPr>
          <w:rFonts w:ascii="Times New Roman" w:eastAsia="Times New Roman" w:hAnsi="Times New Roman" w:cs="Times New Roman"/>
          <w:color w:val="666666"/>
          <w:sz w:val="28"/>
          <w:szCs w:val="28"/>
          <w:lang w:eastAsia="ru-RU"/>
        </w:rPr>
        <w:t>процедуры введения ограничения режима потребления</w:t>
      </w:r>
      <w:proofErr w:type="gramEnd"/>
      <w:r w:rsidRPr="00E759D6">
        <w:rPr>
          <w:rFonts w:ascii="Times New Roman" w:eastAsia="Times New Roman" w:hAnsi="Times New Roman" w:cs="Times New Roman"/>
          <w:color w:val="666666"/>
          <w:sz w:val="28"/>
          <w:szCs w:val="28"/>
          <w:lang w:eastAsia="ru-RU"/>
        </w:rPr>
        <w:t>.</w:t>
      </w:r>
    </w:p>
    <w:p w:rsidR="00D30D59" w:rsidRPr="00E759D6" w:rsidRDefault="00D30D59">
      <w:pPr>
        <w:rPr>
          <w:rFonts w:ascii="Times New Roman" w:hAnsi="Times New Roman" w:cs="Times New Roman"/>
          <w:sz w:val="28"/>
          <w:szCs w:val="28"/>
        </w:rPr>
      </w:pPr>
    </w:p>
    <w:sectPr w:rsidR="00D30D59" w:rsidRPr="00E759D6" w:rsidSect="00D30D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13E95"/>
    <w:multiLevelType w:val="multilevel"/>
    <w:tmpl w:val="5A96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656D8"/>
    <w:multiLevelType w:val="multilevel"/>
    <w:tmpl w:val="CAD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4129F5"/>
    <w:multiLevelType w:val="multilevel"/>
    <w:tmpl w:val="AD1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743FB5"/>
    <w:multiLevelType w:val="multilevel"/>
    <w:tmpl w:val="68C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BF68A8"/>
    <w:multiLevelType w:val="multilevel"/>
    <w:tmpl w:val="9B8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813AF5"/>
    <w:multiLevelType w:val="multilevel"/>
    <w:tmpl w:val="033C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E759D6"/>
    <w:rsid w:val="00D30D59"/>
    <w:rsid w:val="00E75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D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59D6"/>
    <w:rPr>
      <w:b/>
      <w:bCs/>
    </w:rPr>
  </w:style>
  <w:style w:type="character" w:styleId="a5">
    <w:name w:val="Hyperlink"/>
    <w:basedOn w:val="a0"/>
    <w:uiPriority w:val="99"/>
    <w:semiHidden/>
    <w:unhideWhenUsed/>
    <w:rsid w:val="00E759D6"/>
    <w:rPr>
      <w:color w:val="0000FF"/>
      <w:u w:val="single"/>
    </w:rPr>
  </w:style>
</w:styles>
</file>

<file path=word/webSettings.xml><?xml version="1.0" encoding="utf-8"?>
<w:webSettings xmlns:r="http://schemas.openxmlformats.org/officeDocument/2006/relationships" xmlns:w="http://schemas.openxmlformats.org/wordprocessingml/2006/main">
  <w:divs>
    <w:div w:id="87793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95D928801A54AA6202865EFE63757C54F564820B6E6559C0EBF7867FE72C49CC9BCED1D6E2cEG" TargetMode="External"/><Relationship Id="rId5" Type="http://schemas.openxmlformats.org/officeDocument/2006/relationships/hyperlink" Target="consultantplus://offline/ref=C72CFB3E569C917D961B49909A7A59A1CC6B8E1D4C9A7829D9D0AB2CA9B622A8F5C9F5ABDAD7A8B3VEu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3727</Words>
  <Characters>21248</Characters>
  <Application>Microsoft Office Word</Application>
  <DocSecurity>0</DocSecurity>
  <Lines>177</Lines>
  <Paragraphs>49</Paragraphs>
  <ScaleCrop>false</ScaleCrop>
  <Company/>
  <LinksUpToDate>false</LinksUpToDate>
  <CharactersWithSpaces>24926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dea</cp:lastModifiedBy>
  <cp:revision>1</cp:revision>
  <dcterms:created xsi:type="dcterms:W3CDTF">2021-09-22T06:27:00Z</dcterms:created>
  <dcterms:modified xsi:type="dcterms:W3CDTF">2021-09-22T06:28:00Z</dcterms:modified>
</cp:coreProperties>
</file>